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5CD69594" w14:textId="16CD1742" w:rsidR="00DB0625" w:rsidRDefault="0055349B" w:rsidP="0055349B">
      <w:pPr>
        <w:jc w:val="center"/>
        <w:rPr>
          <w:rFonts w:ascii="Times New Roman" w:hAnsi="Times New Roman" w:cs="Times New Roman"/>
          <w:b/>
          <w:bCs/>
          <w:sz w:val="28"/>
          <w:szCs w:val="28"/>
        </w:rPr>
      </w:pPr>
      <w:r>
        <w:rPr>
          <w:rFonts w:ascii="Times New Roman" w:hAnsi="Times New Roman" w:cs="Times New Roman"/>
          <w:b/>
          <w:bCs/>
          <w:sz w:val="28"/>
          <w:szCs w:val="28"/>
        </w:rPr>
        <w:t>Brantu</w:t>
      </w:r>
      <w:r w:rsidRPr="00786DE7">
        <w:rPr>
          <w:rFonts w:ascii="Times New Roman" w:hAnsi="Times New Roman" w:cs="Times New Roman"/>
          <w:b/>
          <w:bCs/>
          <w:sz w:val="28"/>
          <w:szCs w:val="28"/>
        </w:rPr>
        <w:t xml:space="preserve"> pagast</w:t>
      </w:r>
      <w:r>
        <w:rPr>
          <w:rFonts w:ascii="Times New Roman" w:hAnsi="Times New Roman" w:cs="Times New Roman"/>
          <w:b/>
          <w:bCs/>
          <w:sz w:val="28"/>
          <w:szCs w:val="28"/>
        </w:rPr>
        <w:t>a i</w:t>
      </w:r>
      <w:r w:rsidR="00DB0625" w:rsidRPr="00DB0625">
        <w:rPr>
          <w:rFonts w:ascii="Times New Roman" w:hAnsi="Times New Roman" w:cs="Times New Roman"/>
          <w:b/>
          <w:bCs/>
          <w:sz w:val="28"/>
          <w:szCs w:val="28"/>
        </w:rPr>
        <w:t xml:space="preserve">edzīvotāju padomes balsošanas </w:t>
      </w:r>
      <w:r w:rsidR="00DE3410">
        <w:rPr>
          <w:rFonts w:ascii="Times New Roman" w:hAnsi="Times New Roman" w:cs="Times New Roman"/>
          <w:b/>
          <w:bCs/>
          <w:sz w:val="28"/>
          <w:szCs w:val="28"/>
        </w:rPr>
        <w:t xml:space="preserve">elektroniskā </w:t>
      </w:r>
      <w:r w:rsidR="00DB0625" w:rsidRPr="00DB0625">
        <w:rPr>
          <w:rFonts w:ascii="Times New Roman" w:hAnsi="Times New Roman" w:cs="Times New Roman"/>
          <w:b/>
          <w:bCs/>
          <w:sz w:val="28"/>
          <w:szCs w:val="28"/>
        </w:rPr>
        <w:t>veidlapa</w:t>
      </w:r>
    </w:p>
    <w:p w14:paraId="1ADEB333" w14:textId="77777777" w:rsidR="00F85676" w:rsidRDefault="00F85676" w:rsidP="00F85676">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6C8D60B9" w14:textId="22853310" w:rsidR="00F85676" w:rsidRDefault="00F85676" w:rsidP="00F85676">
      <w:pPr>
        <w:jc w:val="both"/>
        <w:rPr>
          <w:rFonts w:ascii="Times New Roman" w:hAnsi="Times New Roman" w:cs="Times New Roman"/>
        </w:rPr>
      </w:pPr>
      <w:r>
        <w:rPr>
          <w:rFonts w:ascii="Times New Roman" w:hAnsi="Times New Roman" w:cs="Times New Roman"/>
        </w:rPr>
        <w:t>Par iedzīvotāju padomes kandidātiem var balsot persona, kura sasniegusi 16 gadu vecumu un kuras deklarētā dzīvesvieta ir B</w:t>
      </w:r>
      <w:r>
        <w:rPr>
          <w:rFonts w:ascii="Times New Roman" w:hAnsi="Times New Roman" w:cs="Times New Roman"/>
        </w:rPr>
        <w:t>rantu</w:t>
      </w:r>
      <w:r>
        <w:rPr>
          <w:rFonts w:ascii="Times New Roman" w:hAnsi="Times New Roman" w:cs="Times New Roman"/>
        </w:rPr>
        <w:t xml:space="preserve"> pagastā. Pašvaldībai ir tiesības pārbaudīt, vai persona balsojuma brīdī ir sasniegusi 16 gadu vecumu un ir deklarējusi savu dzīvesvietu, tādejādi pārliecinoties, ka balsojums ir derīgs. </w:t>
      </w:r>
    </w:p>
    <w:p w14:paraId="06C49810" w14:textId="77777777" w:rsidR="00F85676" w:rsidRDefault="00F85676" w:rsidP="00F85676">
      <w:pPr>
        <w:pStyle w:val="Paraststmeklis"/>
        <w:shd w:val="clear" w:color="auto" w:fill="FFFFFF"/>
        <w:tabs>
          <w:tab w:val="left" w:pos="993"/>
        </w:tabs>
        <w:spacing w:before="0" w:beforeAutospacing="0" w:after="0" w:afterAutospacing="0" w:line="360" w:lineRule="atLeast"/>
        <w:rPr>
          <w:iCs/>
        </w:rPr>
      </w:pPr>
      <w:r>
        <w:rPr>
          <w:iCs/>
        </w:rPr>
        <w:t>Balsošanas kārtība:</w:t>
      </w:r>
    </w:p>
    <w:p w14:paraId="3F0A6538" w14:textId="77777777" w:rsidR="00F85676" w:rsidRDefault="00F85676" w:rsidP="00F85676">
      <w:pPr>
        <w:pStyle w:val="Bezatstarpm"/>
        <w:numPr>
          <w:ilvl w:val="0"/>
          <w:numId w:val="4"/>
        </w:numPr>
        <w:rPr>
          <w:rFonts w:ascii="Times New Roman" w:hAnsi="Times New Roman"/>
        </w:rPr>
      </w:pPr>
      <w:r>
        <w:rPr>
          <w:rFonts w:ascii="Times New Roman" w:hAnsi="Times New Roman"/>
        </w:rPr>
        <w:t>kandidāti sarindoti secībā pēc pieteikuma reģistrēšanas datuma;</w:t>
      </w:r>
    </w:p>
    <w:p w14:paraId="0CD9F328" w14:textId="77777777" w:rsidR="00F85676" w:rsidRDefault="00F85676" w:rsidP="00F85676">
      <w:pPr>
        <w:pStyle w:val="Bezatstarpm"/>
        <w:numPr>
          <w:ilvl w:val="0"/>
          <w:numId w:val="4"/>
        </w:numPr>
        <w:rPr>
          <w:rFonts w:ascii="Times New Roman" w:hAnsi="Times New Roman"/>
        </w:rPr>
      </w:pPr>
      <w:r>
        <w:rPr>
          <w:rFonts w:ascii="Times New Roman" w:hAnsi="Times New Roman"/>
        </w:rPr>
        <w:t xml:space="preserve">atzīmē 1 līdz 5 kandidātus, kurus atbalsti vai neatbalsti, </w:t>
      </w:r>
      <w:r>
        <w:rPr>
          <w:rFonts w:ascii="Times New Roman" w:hAnsi="Times New Roman"/>
          <w:iCs/>
        </w:rPr>
        <w:t xml:space="preserve">balsojumu izdarot ar atzīmi “X”. </w:t>
      </w:r>
    </w:p>
    <w:p w14:paraId="2206A99C" w14:textId="77777777" w:rsidR="005B1D13" w:rsidRDefault="005B1D13" w:rsidP="005B1D13">
      <w:pPr>
        <w:pStyle w:val="Paraststmeklis"/>
        <w:shd w:val="clear" w:color="auto" w:fill="FFFFFF"/>
        <w:tabs>
          <w:tab w:val="left" w:pos="993"/>
        </w:tabs>
        <w:spacing w:before="0" w:beforeAutospacing="0" w:after="0" w:afterAutospacing="0" w:line="360" w:lineRule="atLeast"/>
        <w:ind w:left="720"/>
        <w:rPr>
          <w:iCs/>
          <w:color w:val="FF0000"/>
        </w:rPr>
      </w:pPr>
    </w:p>
    <w:tbl>
      <w:tblPr>
        <w:tblStyle w:val="Reatabula"/>
        <w:tblW w:w="0" w:type="auto"/>
        <w:tblLook w:val="04A0" w:firstRow="1" w:lastRow="0" w:firstColumn="1" w:lastColumn="0" w:noHBand="0" w:noVBand="1"/>
      </w:tblPr>
      <w:tblGrid>
        <w:gridCol w:w="704"/>
        <w:gridCol w:w="3756"/>
        <w:gridCol w:w="2230"/>
        <w:gridCol w:w="2230"/>
      </w:tblGrid>
      <w:tr w:rsidR="005B1D13" w14:paraId="1C16DD5A" w14:textId="77777777" w:rsidTr="001E3584">
        <w:tc>
          <w:tcPr>
            <w:tcW w:w="704" w:type="dxa"/>
          </w:tcPr>
          <w:p w14:paraId="74A58ECD" w14:textId="77777777" w:rsidR="005B1D13" w:rsidRPr="00FD4882" w:rsidRDefault="005B1D13" w:rsidP="001E3584">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0E64331B" w14:textId="77777777" w:rsidR="005B1D13" w:rsidRPr="00FD4882" w:rsidRDefault="005B1D13" w:rsidP="001E3584">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35094430" w14:textId="77777777" w:rsidR="005B1D13" w:rsidRDefault="005B1D13" w:rsidP="001E3584">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3F89B3D0" w14:textId="77777777" w:rsidR="005B1D13" w:rsidRPr="009A7863" w:rsidRDefault="005B1D13" w:rsidP="001E3584">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20C40C41" w14:textId="77777777" w:rsidR="005B1D13" w:rsidRPr="009A7863" w:rsidRDefault="005B1D13" w:rsidP="001E3584">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5B1D13" w14:paraId="38656DFF" w14:textId="77777777" w:rsidTr="001E3584">
        <w:tc>
          <w:tcPr>
            <w:tcW w:w="704" w:type="dxa"/>
          </w:tcPr>
          <w:p w14:paraId="343680F7" w14:textId="77777777" w:rsidR="005B1D13" w:rsidRPr="00FD4882" w:rsidRDefault="005B1D13" w:rsidP="001E3584">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vAlign w:val="bottom"/>
          </w:tcPr>
          <w:p w14:paraId="29FE5135" w14:textId="77777777" w:rsidR="005B1D13" w:rsidRPr="00324F05" w:rsidRDefault="005B1D13" w:rsidP="001E3584">
            <w:pPr>
              <w:pStyle w:val="Paraststmeklis"/>
              <w:tabs>
                <w:tab w:val="left" w:pos="993"/>
              </w:tabs>
              <w:spacing w:before="0" w:beforeAutospacing="0" w:after="0" w:afterAutospacing="0" w:line="360" w:lineRule="atLeast"/>
              <w:rPr>
                <w:iCs/>
                <w:color w:val="FF0000"/>
              </w:rPr>
            </w:pPr>
            <w:r>
              <w:rPr>
                <w:color w:val="000000"/>
                <w:sz w:val="22"/>
                <w:szCs w:val="22"/>
              </w:rPr>
              <w:t>Ieva Meldere</w:t>
            </w:r>
          </w:p>
        </w:tc>
        <w:tc>
          <w:tcPr>
            <w:tcW w:w="2230" w:type="dxa"/>
          </w:tcPr>
          <w:p w14:paraId="1C7E310D" w14:textId="77777777" w:rsidR="005B1D13" w:rsidRDefault="005B1D13" w:rsidP="001E3584">
            <w:pPr>
              <w:pStyle w:val="Paraststmeklis"/>
              <w:tabs>
                <w:tab w:val="left" w:pos="993"/>
              </w:tabs>
              <w:spacing w:before="0" w:beforeAutospacing="0" w:after="0" w:afterAutospacing="0" w:line="360" w:lineRule="atLeast"/>
              <w:rPr>
                <w:iCs/>
                <w:color w:val="FF0000"/>
              </w:rPr>
            </w:pPr>
          </w:p>
        </w:tc>
        <w:tc>
          <w:tcPr>
            <w:tcW w:w="2230" w:type="dxa"/>
          </w:tcPr>
          <w:p w14:paraId="302C8E8C" w14:textId="77777777" w:rsidR="005B1D13" w:rsidRDefault="005B1D13" w:rsidP="001E3584">
            <w:pPr>
              <w:pStyle w:val="Paraststmeklis"/>
              <w:tabs>
                <w:tab w:val="left" w:pos="993"/>
              </w:tabs>
              <w:spacing w:before="0" w:beforeAutospacing="0" w:after="0" w:afterAutospacing="0" w:line="360" w:lineRule="atLeast"/>
              <w:rPr>
                <w:iCs/>
                <w:color w:val="FF0000"/>
              </w:rPr>
            </w:pPr>
          </w:p>
        </w:tc>
      </w:tr>
      <w:tr w:rsidR="005B1D13" w14:paraId="77D8B09A" w14:textId="77777777" w:rsidTr="001E3584">
        <w:tc>
          <w:tcPr>
            <w:tcW w:w="704" w:type="dxa"/>
          </w:tcPr>
          <w:p w14:paraId="2639A103" w14:textId="77777777" w:rsidR="005B1D13" w:rsidRPr="00FD4882" w:rsidRDefault="005B1D13" w:rsidP="001E3584">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vAlign w:val="bottom"/>
          </w:tcPr>
          <w:p w14:paraId="0BE2AD9C" w14:textId="77777777" w:rsidR="005B1D13" w:rsidRPr="00324F05" w:rsidRDefault="005B1D13" w:rsidP="001E3584">
            <w:pPr>
              <w:pStyle w:val="Paraststmeklis"/>
              <w:tabs>
                <w:tab w:val="left" w:pos="993"/>
              </w:tabs>
              <w:spacing w:before="0" w:beforeAutospacing="0" w:after="0" w:afterAutospacing="0" w:line="360" w:lineRule="atLeast"/>
              <w:rPr>
                <w:iCs/>
                <w:color w:val="FF0000"/>
              </w:rPr>
            </w:pPr>
            <w:r>
              <w:rPr>
                <w:color w:val="000000"/>
                <w:sz w:val="22"/>
                <w:szCs w:val="22"/>
              </w:rPr>
              <w:t xml:space="preserve">Juris </w:t>
            </w:r>
            <w:proofErr w:type="spellStart"/>
            <w:r>
              <w:rPr>
                <w:color w:val="000000"/>
                <w:sz w:val="22"/>
                <w:szCs w:val="22"/>
              </w:rPr>
              <w:t>Taškovs</w:t>
            </w:r>
            <w:proofErr w:type="spellEnd"/>
          </w:p>
        </w:tc>
        <w:tc>
          <w:tcPr>
            <w:tcW w:w="2230" w:type="dxa"/>
          </w:tcPr>
          <w:p w14:paraId="122AF205" w14:textId="77777777" w:rsidR="005B1D13" w:rsidRDefault="005B1D13" w:rsidP="001E3584">
            <w:pPr>
              <w:pStyle w:val="Paraststmeklis"/>
              <w:tabs>
                <w:tab w:val="left" w:pos="993"/>
              </w:tabs>
              <w:spacing w:before="0" w:beforeAutospacing="0" w:after="0" w:afterAutospacing="0" w:line="360" w:lineRule="atLeast"/>
              <w:rPr>
                <w:iCs/>
                <w:color w:val="FF0000"/>
              </w:rPr>
            </w:pPr>
          </w:p>
        </w:tc>
        <w:tc>
          <w:tcPr>
            <w:tcW w:w="2230" w:type="dxa"/>
          </w:tcPr>
          <w:p w14:paraId="14937413" w14:textId="77777777" w:rsidR="005B1D13" w:rsidRDefault="005B1D13" w:rsidP="001E3584">
            <w:pPr>
              <w:pStyle w:val="Paraststmeklis"/>
              <w:tabs>
                <w:tab w:val="left" w:pos="993"/>
              </w:tabs>
              <w:spacing w:before="0" w:beforeAutospacing="0" w:after="0" w:afterAutospacing="0" w:line="360" w:lineRule="atLeast"/>
              <w:rPr>
                <w:iCs/>
                <w:color w:val="FF0000"/>
              </w:rPr>
            </w:pPr>
          </w:p>
        </w:tc>
      </w:tr>
      <w:tr w:rsidR="005B1D13" w14:paraId="51EB93CD" w14:textId="77777777" w:rsidTr="001E3584">
        <w:tc>
          <w:tcPr>
            <w:tcW w:w="704" w:type="dxa"/>
          </w:tcPr>
          <w:p w14:paraId="4EFBEA86" w14:textId="77777777" w:rsidR="005B1D13" w:rsidRPr="00FD4882" w:rsidRDefault="005B1D13" w:rsidP="001E3584">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vAlign w:val="bottom"/>
          </w:tcPr>
          <w:p w14:paraId="3160E3C8" w14:textId="77777777" w:rsidR="005B1D13" w:rsidRPr="00324F05" w:rsidRDefault="005B1D13" w:rsidP="001E3584">
            <w:pPr>
              <w:pStyle w:val="Paraststmeklis"/>
              <w:tabs>
                <w:tab w:val="left" w:pos="993"/>
              </w:tabs>
              <w:spacing w:before="0" w:beforeAutospacing="0" w:after="0" w:afterAutospacing="0" w:line="360" w:lineRule="atLeast"/>
              <w:rPr>
                <w:iCs/>
                <w:color w:val="FF0000"/>
              </w:rPr>
            </w:pPr>
            <w:r>
              <w:rPr>
                <w:color w:val="000000"/>
                <w:sz w:val="22"/>
                <w:szCs w:val="22"/>
              </w:rPr>
              <w:t xml:space="preserve">Dzidra </w:t>
            </w:r>
            <w:proofErr w:type="spellStart"/>
            <w:r>
              <w:rPr>
                <w:color w:val="000000"/>
                <w:sz w:val="22"/>
                <w:szCs w:val="22"/>
              </w:rPr>
              <w:t>Šūpulniece</w:t>
            </w:r>
            <w:proofErr w:type="spellEnd"/>
          </w:p>
        </w:tc>
        <w:tc>
          <w:tcPr>
            <w:tcW w:w="2230" w:type="dxa"/>
          </w:tcPr>
          <w:p w14:paraId="6D0F45F9" w14:textId="77777777" w:rsidR="005B1D13" w:rsidRDefault="005B1D13" w:rsidP="001E3584">
            <w:pPr>
              <w:pStyle w:val="Paraststmeklis"/>
              <w:tabs>
                <w:tab w:val="left" w:pos="993"/>
              </w:tabs>
              <w:spacing w:before="0" w:beforeAutospacing="0" w:after="0" w:afterAutospacing="0" w:line="360" w:lineRule="atLeast"/>
              <w:rPr>
                <w:iCs/>
                <w:color w:val="FF0000"/>
              </w:rPr>
            </w:pPr>
          </w:p>
        </w:tc>
        <w:tc>
          <w:tcPr>
            <w:tcW w:w="2230" w:type="dxa"/>
          </w:tcPr>
          <w:p w14:paraId="7DFC44E2" w14:textId="77777777" w:rsidR="005B1D13" w:rsidRDefault="005B1D13" w:rsidP="001E3584">
            <w:pPr>
              <w:pStyle w:val="Paraststmeklis"/>
              <w:tabs>
                <w:tab w:val="left" w:pos="993"/>
              </w:tabs>
              <w:spacing w:before="0" w:beforeAutospacing="0" w:after="0" w:afterAutospacing="0" w:line="360" w:lineRule="atLeast"/>
              <w:rPr>
                <w:iCs/>
                <w:color w:val="FF0000"/>
              </w:rPr>
            </w:pPr>
          </w:p>
        </w:tc>
      </w:tr>
      <w:tr w:rsidR="005B1D13" w14:paraId="2185C0B7" w14:textId="77777777" w:rsidTr="001E3584">
        <w:tc>
          <w:tcPr>
            <w:tcW w:w="704" w:type="dxa"/>
          </w:tcPr>
          <w:p w14:paraId="5592097F" w14:textId="77777777" w:rsidR="005B1D13" w:rsidRPr="00FD4882" w:rsidRDefault="005B1D13" w:rsidP="001E3584">
            <w:pPr>
              <w:pStyle w:val="Paraststmeklis"/>
              <w:tabs>
                <w:tab w:val="left" w:pos="993"/>
              </w:tabs>
              <w:spacing w:before="0" w:beforeAutospacing="0" w:after="0" w:afterAutospacing="0" w:line="360" w:lineRule="atLeast"/>
              <w:rPr>
                <w:iCs/>
              </w:rPr>
            </w:pPr>
            <w:r>
              <w:rPr>
                <w:iCs/>
              </w:rPr>
              <w:t>4.</w:t>
            </w:r>
          </w:p>
        </w:tc>
        <w:tc>
          <w:tcPr>
            <w:tcW w:w="3756" w:type="dxa"/>
            <w:vAlign w:val="bottom"/>
          </w:tcPr>
          <w:p w14:paraId="5E8327CC" w14:textId="77777777" w:rsidR="005B1D13" w:rsidRPr="00324F05" w:rsidRDefault="005B1D13" w:rsidP="001E3584">
            <w:pPr>
              <w:pStyle w:val="Paraststmeklis"/>
              <w:tabs>
                <w:tab w:val="left" w:pos="993"/>
              </w:tabs>
              <w:spacing w:before="0" w:beforeAutospacing="0" w:after="0" w:afterAutospacing="0" w:line="360" w:lineRule="atLeast"/>
              <w:rPr>
                <w:iCs/>
                <w:color w:val="FF0000"/>
              </w:rPr>
            </w:pPr>
            <w:r>
              <w:rPr>
                <w:color w:val="000000"/>
                <w:sz w:val="22"/>
                <w:szCs w:val="22"/>
              </w:rPr>
              <w:t>Sanda Vītola</w:t>
            </w:r>
          </w:p>
        </w:tc>
        <w:tc>
          <w:tcPr>
            <w:tcW w:w="2230" w:type="dxa"/>
          </w:tcPr>
          <w:p w14:paraId="689AB511" w14:textId="77777777" w:rsidR="005B1D13" w:rsidRDefault="005B1D13" w:rsidP="001E3584">
            <w:pPr>
              <w:pStyle w:val="Paraststmeklis"/>
              <w:tabs>
                <w:tab w:val="left" w:pos="993"/>
              </w:tabs>
              <w:spacing w:before="0" w:beforeAutospacing="0" w:after="0" w:afterAutospacing="0" w:line="360" w:lineRule="atLeast"/>
              <w:rPr>
                <w:iCs/>
                <w:color w:val="FF0000"/>
              </w:rPr>
            </w:pPr>
          </w:p>
        </w:tc>
        <w:tc>
          <w:tcPr>
            <w:tcW w:w="2230" w:type="dxa"/>
          </w:tcPr>
          <w:p w14:paraId="122145F7" w14:textId="77777777" w:rsidR="005B1D13" w:rsidRDefault="005B1D13" w:rsidP="001E3584">
            <w:pPr>
              <w:pStyle w:val="Paraststmeklis"/>
              <w:tabs>
                <w:tab w:val="left" w:pos="993"/>
              </w:tabs>
              <w:spacing w:before="0" w:beforeAutospacing="0" w:after="0" w:afterAutospacing="0" w:line="360" w:lineRule="atLeast"/>
              <w:rPr>
                <w:iCs/>
                <w:color w:val="FF0000"/>
              </w:rPr>
            </w:pPr>
          </w:p>
        </w:tc>
      </w:tr>
      <w:tr w:rsidR="005B1D13" w14:paraId="6651176D" w14:textId="77777777" w:rsidTr="001E3584">
        <w:tc>
          <w:tcPr>
            <w:tcW w:w="704" w:type="dxa"/>
          </w:tcPr>
          <w:p w14:paraId="233EF7DC" w14:textId="77777777" w:rsidR="005B1D13" w:rsidRDefault="005B1D13" w:rsidP="001E3584">
            <w:pPr>
              <w:pStyle w:val="Paraststmeklis"/>
              <w:tabs>
                <w:tab w:val="left" w:pos="993"/>
              </w:tabs>
              <w:spacing w:before="0" w:beforeAutospacing="0" w:after="0" w:afterAutospacing="0" w:line="360" w:lineRule="atLeast"/>
              <w:rPr>
                <w:iCs/>
              </w:rPr>
            </w:pPr>
            <w:r>
              <w:rPr>
                <w:iCs/>
              </w:rPr>
              <w:t>5.</w:t>
            </w:r>
          </w:p>
        </w:tc>
        <w:tc>
          <w:tcPr>
            <w:tcW w:w="3756" w:type="dxa"/>
            <w:vAlign w:val="bottom"/>
          </w:tcPr>
          <w:p w14:paraId="41B7826C" w14:textId="77777777" w:rsidR="005B1D13" w:rsidRPr="00324F05" w:rsidRDefault="005B1D13" w:rsidP="001E3584">
            <w:pPr>
              <w:pStyle w:val="Paraststmeklis"/>
              <w:tabs>
                <w:tab w:val="left" w:pos="993"/>
              </w:tabs>
              <w:spacing w:before="0" w:beforeAutospacing="0" w:after="0" w:afterAutospacing="0" w:line="360" w:lineRule="atLeast"/>
              <w:rPr>
                <w:color w:val="000000"/>
              </w:rPr>
            </w:pPr>
            <w:r>
              <w:rPr>
                <w:color w:val="000000"/>
                <w:sz w:val="22"/>
                <w:szCs w:val="22"/>
              </w:rPr>
              <w:t xml:space="preserve">Inga </w:t>
            </w:r>
            <w:proofErr w:type="spellStart"/>
            <w:r>
              <w:rPr>
                <w:color w:val="000000"/>
                <w:sz w:val="22"/>
                <w:szCs w:val="22"/>
              </w:rPr>
              <w:t>Krisberga</w:t>
            </w:r>
            <w:proofErr w:type="spellEnd"/>
          </w:p>
        </w:tc>
        <w:tc>
          <w:tcPr>
            <w:tcW w:w="2230" w:type="dxa"/>
          </w:tcPr>
          <w:p w14:paraId="3813385C" w14:textId="77777777" w:rsidR="005B1D13" w:rsidRDefault="005B1D13" w:rsidP="001E3584">
            <w:pPr>
              <w:pStyle w:val="Paraststmeklis"/>
              <w:tabs>
                <w:tab w:val="left" w:pos="993"/>
              </w:tabs>
              <w:spacing w:before="0" w:beforeAutospacing="0" w:after="0" w:afterAutospacing="0" w:line="360" w:lineRule="atLeast"/>
              <w:rPr>
                <w:iCs/>
                <w:color w:val="FF0000"/>
              </w:rPr>
            </w:pPr>
          </w:p>
        </w:tc>
        <w:tc>
          <w:tcPr>
            <w:tcW w:w="2230" w:type="dxa"/>
          </w:tcPr>
          <w:p w14:paraId="5465F411" w14:textId="77777777" w:rsidR="005B1D13" w:rsidRDefault="005B1D13" w:rsidP="001E3584">
            <w:pPr>
              <w:pStyle w:val="Paraststmeklis"/>
              <w:tabs>
                <w:tab w:val="left" w:pos="993"/>
              </w:tabs>
              <w:spacing w:before="0" w:beforeAutospacing="0" w:after="0" w:afterAutospacing="0" w:line="360" w:lineRule="atLeast"/>
              <w:rPr>
                <w:iCs/>
                <w:color w:val="FF0000"/>
              </w:rPr>
            </w:pPr>
          </w:p>
        </w:tc>
      </w:tr>
      <w:tr w:rsidR="005B1D13" w14:paraId="0BF5F2F7" w14:textId="77777777" w:rsidTr="001E3584">
        <w:tc>
          <w:tcPr>
            <w:tcW w:w="704" w:type="dxa"/>
          </w:tcPr>
          <w:p w14:paraId="4FFC95FA" w14:textId="77777777" w:rsidR="005B1D13" w:rsidRDefault="005B1D13" w:rsidP="001E3584">
            <w:pPr>
              <w:pStyle w:val="Paraststmeklis"/>
              <w:tabs>
                <w:tab w:val="left" w:pos="993"/>
              </w:tabs>
              <w:spacing w:before="0" w:beforeAutospacing="0" w:after="0" w:afterAutospacing="0" w:line="360" w:lineRule="atLeast"/>
              <w:rPr>
                <w:iCs/>
              </w:rPr>
            </w:pPr>
            <w:r>
              <w:rPr>
                <w:iCs/>
              </w:rPr>
              <w:t>6.</w:t>
            </w:r>
          </w:p>
        </w:tc>
        <w:tc>
          <w:tcPr>
            <w:tcW w:w="3756" w:type="dxa"/>
            <w:vAlign w:val="bottom"/>
          </w:tcPr>
          <w:p w14:paraId="28126872" w14:textId="77777777" w:rsidR="005B1D13" w:rsidRPr="00324F05" w:rsidRDefault="005B1D13" w:rsidP="001E3584">
            <w:pPr>
              <w:pStyle w:val="Paraststmeklis"/>
              <w:tabs>
                <w:tab w:val="left" w:pos="993"/>
              </w:tabs>
              <w:spacing w:before="0" w:beforeAutospacing="0" w:after="0" w:afterAutospacing="0" w:line="360" w:lineRule="atLeast"/>
              <w:rPr>
                <w:color w:val="000000"/>
              </w:rPr>
            </w:pPr>
            <w:r>
              <w:rPr>
                <w:color w:val="000000"/>
                <w:sz w:val="22"/>
                <w:szCs w:val="22"/>
              </w:rPr>
              <w:t xml:space="preserve">Toms </w:t>
            </w:r>
            <w:proofErr w:type="spellStart"/>
            <w:r>
              <w:rPr>
                <w:color w:val="000000"/>
                <w:sz w:val="22"/>
                <w:szCs w:val="22"/>
              </w:rPr>
              <w:t>Krisbergs</w:t>
            </w:r>
            <w:proofErr w:type="spellEnd"/>
          </w:p>
        </w:tc>
        <w:tc>
          <w:tcPr>
            <w:tcW w:w="2230" w:type="dxa"/>
          </w:tcPr>
          <w:p w14:paraId="653DA1F9" w14:textId="77777777" w:rsidR="005B1D13" w:rsidRDefault="005B1D13" w:rsidP="001E3584">
            <w:pPr>
              <w:pStyle w:val="Paraststmeklis"/>
              <w:tabs>
                <w:tab w:val="left" w:pos="993"/>
              </w:tabs>
              <w:spacing w:before="0" w:beforeAutospacing="0" w:after="0" w:afterAutospacing="0" w:line="360" w:lineRule="atLeast"/>
              <w:rPr>
                <w:iCs/>
                <w:color w:val="FF0000"/>
              </w:rPr>
            </w:pPr>
          </w:p>
        </w:tc>
        <w:tc>
          <w:tcPr>
            <w:tcW w:w="2230" w:type="dxa"/>
          </w:tcPr>
          <w:p w14:paraId="087BAF04" w14:textId="77777777" w:rsidR="005B1D13" w:rsidRDefault="005B1D13" w:rsidP="001E3584">
            <w:pPr>
              <w:pStyle w:val="Paraststmeklis"/>
              <w:tabs>
                <w:tab w:val="left" w:pos="993"/>
              </w:tabs>
              <w:spacing w:before="0" w:beforeAutospacing="0" w:after="0" w:afterAutospacing="0" w:line="360" w:lineRule="atLeast"/>
              <w:rPr>
                <w:iCs/>
                <w:color w:val="FF0000"/>
              </w:rPr>
            </w:pPr>
          </w:p>
        </w:tc>
      </w:tr>
      <w:tr w:rsidR="005B1D13" w14:paraId="65EFD877" w14:textId="77777777" w:rsidTr="001E3584">
        <w:tc>
          <w:tcPr>
            <w:tcW w:w="704" w:type="dxa"/>
          </w:tcPr>
          <w:p w14:paraId="75769E48" w14:textId="77777777" w:rsidR="005B1D13" w:rsidRDefault="005B1D13" w:rsidP="001E3584">
            <w:pPr>
              <w:pStyle w:val="Paraststmeklis"/>
              <w:tabs>
                <w:tab w:val="left" w:pos="993"/>
              </w:tabs>
              <w:spacing w:before="0" w:beforeAutospacing="0" w:after="0" w:afterAutospacing="0" w:line="360" w:lineRule="atLeast"/>
              <w:rPr>
                <w:iCs/>
              </w:rPr>
            </w:pPr>
            <w:r>
              <w:rPr>
                <w:iCs/>
              </w:rPr>
              <w:t>7.</w:t>
            </w:r>
          </w:p>
        </w:tc>
        <w:tc>
          <w:tcPr>
            <w:tcW w:w="3756" w:type="dxa"/>
            <w:vAlign w:val="bottom"/>
          </w:tcPr>
          <w:p w14:paraId="62A324F8" w14:textId="77777777" w:rsidR="005B1D13" w:rsidRPr="00324F05" w:rsidRDefault="005B1D13" w:rsidP="001E3584">
            <w:pPr>
              <w:pStyle w:val="Paraststmeklis"/>
              <w:tabs>
                <w:tab w:val="left" w:pos="993"/>
              </w:tabs>
              <w:spacing w:before="0" w:beforeAutospacing="0" w:after="0" w:afterAutospacing="0" w:line="360" w:lineRule="atLeast"/>
              <w:rPr>
                <w:color w:val="000000"/>
              </w:rPr>
            </w:pPr>
            <w:r>
              <w:rPr>
                <w:color w:val="000000"/>
                <w:sz w:val="22"/>
                <w:szCs w:val="22"/>
              </w:rPr>
              <w:t>Ieva Klāva-</w:t>
            </w:r>
            <w:proofErr w:type="spellStart"/>
            <w:r>
              <w:rPr>
                <w:color w:val="000000"/>
                <w:sz w:val="22"/>
                <w:szCs w:val="22"/>
              </w:rPr>
              <w:t>Bunga</w:t>
            </w:r>
            <w:proofErr w:type="spellEnd"/>
          </w:p>
        </w:tc>
        <w:tc>
          <w:tcPr>
            <w:tcW w:w="2230" w:type="dxa"/>
          </w:tcPr>
          <w:p w14:paraId="27CE1ED4" w14:textId="77777777" w:rsidR="005B1D13" w:rsidRDefault="005B1D13" w:rsidP="001E3584">
            <w:pPr>
              <w:pStyle w:val="Paraststmeklis"/>
              <w:tabs>
                <w:tab w:val="left" w:pos="993"/>
              </w:tabs>
              <w:spacing w:before="0" w:beforeAutospacing="0" w:after="0" w:afterAutospacing="0" w:line="360" w:lineRule="atLeast"/>
              <w:rPr>
                <w:iCs/>
                <w:color w:val="FF0000"/>
              </w:rPr>
            </w:pPr>
          </w:p>
        </w:tc>
        <w:tc>
          <w:tcPr>
            <w:tcW w:w="2230" w:type="dxa"/>
          </w:tcPr>
          <w:p w14:paraId="2981719A" w14:textId="77777777" w:rsidR="005B1D13" w:rsidRDefault="005B1D13" w:rsidP="001E3584">
            <w:pPr>
              <w:pStyle w:val="Paraststmeklis"/>
              <w:tabs>
                <w:tab w:val="left" w:pos="993"/>
              </w:tabs>
              <w:spacing w:before="0" w:beforeAutospacing="0" w:after="0" w:afterAutospacing="0" w:line="360" w:lineRule="atLeast"/>
              <w:rPr>
                <w:iCs/>
                <w:color w:val="FF0000"/>
              </w:rPr>
            </w:pPr>
          </w:p>
        </w:tc>
      </w:tr>
      <w:tr w:rsidR="005B1D13" w14:paraId="6F5D09EF" w14:textId="77777777" w:rsidTr="001E3584">
        <w:tc>
          <w:tcPr>
            <w:tcW w:w="704" w:type="dxa"/>
          </w:tcPr>
          <w:p w14:paraId="3D503DEC" w14:textId="77777777" w:rsidR="005B1D13" w:rsidRDefault="005B1D13" w:rsidP="001E3584">
            <w:pPr>
              <w:pStyle w:val="Paraststmeklis"/>
              <w:tabs>
                <w:tab w:val="left" w:pos="993"/>
              </w:tabs>
              <w:spacing w:before="0" w:beforeAutospacing="0" w:after="0" w:afterAutospacing="0" w:line="360" w:lineRule="atLeast"/>
              <w:rPr>
                <w:iCs/>
              </w:rPr>
            </w:pPr>
            <w:r>
              <w:rPr>
                <w:iCs/>
              </w:rPr>
              <w:t>8.</w:t>
            </w:r>
          </w:p>
        </w:tc>
        <w:tc>
          <w:tcPr>
            <w:tcW w:w="3756" w:type="dxa"/>
            <w:vAlign w:val="bottom"/>
          </w:tcPr>
          <w:p w14:paraId="4A6467C4" w14:textId="77777777" w:rsidR="005B1D13" w:rsidRPr="00324F05" w:rsidRDefault="005B1D13" w:rsidP="001E3584">
            <w:pPr>
              <w:pStyle w:val="Paraststmeklis"/>
              <w:tabs>
                <w:tab w:val="left" w:pos="993"/>
              </w:tabs>
              <w:spacing w:before="0" w:beforeAutospacing="0" w:after="0" w:afterAutospacing="0" w:line="360" w:lineRule="atLeast"/>
              <w:rPr>
                <w:color w:val="000000"/>
              </w:rPr>
            </w:pPr>
            <w:r>
              <w:rPr>
                <w:color w:val="000000"/>
                <w:sz w:val="22"/>
                <w:szCs w:val="22"/>
              </w:rPr>
              <w:t xml:space="preserve">Mārtiņš </w:t>
            </w:r>
            <w:proofErr w:type="spellStart"/>
            <w:r>
              <w:rPr>
                <w:color w:val="000000"/>
                <w:sz w:val="22"/>
                <w:szCs w:val="22"/>
              </w:rPr>
              <w:t>Oļukalns</w:t>
            </w:r>
            <w:proofErr w:type="spellEnd"/>
          </w:p>
        </w:tc>
        <w:tc>
          <w:tcPr>
            <w:tcW w:w="2230" w:type="dxa"/>
          </w:tcPr>
          <w:p w14:paraId="08EDACAA" w14:textId="77777777" w:rsidR="005B1D13" w:rsidRDefault="005B1D13" w:rsidP="001E3584">
            <w:pPr>
              <w:pStyle w:val="Paraststmeklis"/>
              <w:tabs>
                <w:tab w:val="left" w:pos="993"/>
              </w:tabs>
              <w:spacing w:before="0" w:beforeAutospacing="0" w:after="0" w:afterAutospacing="0" w:line="360" w:lineRule="atLeast"/>
              <w:rPr>
                <w:iCs/>
                <w:color w:val="FF0000"/>
              </w:rPr>
            </w:pPr>
          </w:p>
        </w:tc>
        <w:tc>
          <w:tcPr>
            <w:tcW w:w="2230" w:type="dxa"/>
          </w:tcPr>
          <w:p w14:paraId="21059CCC" w14:textId="77777777" w:rsidR="005B1D13" w:rsidRDefault="005B1D13" w:rsidP="001E3584">
            <w:pPr>
              <w:pStyle w:val="Paraststmeklis"/>
              <w:tabs>
                <w:tab w:val="left" w:pos="993"/>
              </w:tabs>
              <w:spacing w:before="0" w:beforeAutospacing="0" w:after="0" w:afterAutospacing="0" w:line="360" w:lineRule="atLeast"/>
              <w:rPr>
                <w:iCs/>
                <w:color w:val="FF0000"/>
              </w:rPr>
            </w:pPr>
          </w:p>
        </w:tc>
      </w:tr>
      <w:tr w:rsidR="005B1D13" w14:paraId="6EE505BD" w14:textId="77777777" w:rsidTr="001E3584">
        <w:tc>
          <w:tcPr>
            <w:tcW w:w="704" w:type="dxa"/>
          </w:tcPr>
          <w:p w14:paraId="5F530F22" w14:textId="77777777" w:rsidR="005B1D13" w:rsidRDefault="005B1D13" w:rsidP="001E3584">
            <w:pPr>
              <w:pStyle w:val="Paraststmeklis"/>
              <w:tabs>
                <w:tab w:val="left" w:pos="993"/>
              </w:tabs>
              <w:spacing w:before="0" w:beforeAutospacing="0" w:after="0" w:afterAutospacing="0" w:line="360" w:lineRule="atLeast"/>
              <w:rPr>
                <w:iCs/>
              </w:rPr>
            </w:pPr>
            <w:r>
              <w:rPr>
                <w:iCs/>
              </w:rPr>
              <w:t>9.</w:t>
            </w:r>
          </w:p>
        </w:tc>
        <w:tc>
          <w:tcPr>
            <w:tcW w:w="3756" w:type="dxa"/>
            <w:vAlign w:val="bottom"/>
          </w:tcPr>
          <w:p w14:paraId="10786831" w14:textId="77777777" w:rsidR="005B1D13" w:rsidRPr="00324F05" w:rsidRDefault="005B1D13" w:rsidP="001E3584">
            <w:pPr>
              <w:pStyle w:val="Paraststmeklis"/>
              <w:tabs>
                <w:tab w:val="left" w:pos="993"/>
              </w:tabs>
              <w:spacing w:before="0" w:beforeAutospacing="0" w:after="0" w:afterAutospacing="0" w:line="360" w:lineRule="atLeast"/>
              <w:rPr>
                <w:color w:val="000000"/>
              </w:rPr>
            </w:pPr>
            <w:r>
              <w:rPr>
                <w:color w:val="000000"/>
                <w:sz w:val="22"/>
                <w:szCs w:val="22"/>
              </w:rPr>
              <w:t>Gatis Vītols</w:t>
            </w:r>
          </w:p>
        </w:tc>
        <w:tc>
          <w:tcPr>
            <w:tcW w:w="2230" w:type="dxa"/>
          </w:tcPr>
          <w:p w14:paraId="7641D54C" w14:textId="77777777" w:rsidR="005B1D13" w:rsidRDefault="005B1D13" w:rsidP="001E3584">
            <w:pPr>
              <w:pStyle w:val="Paraststmeklis"/>
              <w:tabs>
                <w:tab w:val="left" w:pos="993"/>
              </w:tabs>
              <w:spacing w:before="0" w:beforeAutospacing="0" w:after="0" w:afterAutospacing="0" w:line="360" w:lineRule="atLeast"/>
              <w:rPr>
                <w:iCs/>
                <w:color w:val="FF0000"/>
              </w:rPr>
            </w:pPr>
          </w:p>
        </w:tc>
        <w:tc>
          <w:tcPr>
            <w:tcW w:w="2230" w:type="dxa"/>
          </w:tcPr>
          <w:p w14:paraId="56A0B8F9" w14:textId="77777777" w:rsidR="005B1D13" w:rsidRDefault="005B1D13" w:rsidP="001E3584">
            <w:pPr>
              <w:pStyle w:val="Paraststmeklis"/>
              <w:tabs>
                <w:tab w:val="left" w:pos="993"/>
              </w:tabs>
              <w:spacing w:before="0" w:beforeAutospacing="0" w:after="0" w:afterAutospacing="0" w:line="360" w:lineRule="atLeast"/>
              <w:rPr>
                <w:iCs/>
                <w:color w:val="FF0000"/>
              </w:rPr>
            </w:pPr>
          </w:p>
        </w:tc>
      </w:tr>
    </w:tbl>
    <w:p w14:paraId="5C8435E9" w14:textId="77777777" w:rsidR="0055349B" w:rsidRDefault="0055349B" w:rsidP="009D59D5">
      <w:pPr>
        <w:spacing w:after="0" w:line="240" w:lineRule="auto"/>
        <w:jc w:val="both"/>
        <w:rPr>
          <w:rFonts w:ascii="Times New Roman" w:hAnsi="Times New Roman" w:cs="Times New Roman"/>
          <w:i/>
          <w:iCs/>
        </w:rPr>
      </w:pPr>
    </w:p>
    <w:p w14:paraId="479031D7" w14:textId="05850E5A"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7D884BC9"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21125F">
      <w:pPr>
        <w:spacing w:after="0" w:line="240" w:lineRule="auto"/>
        <w:jc w:val="center"/>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1555652665">
    <w:abstractNumId w:val="1"/>
  </w:num>
  <w:num w:numId="4" w16cid:durableId="100836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2C7504"/>
    <w:rsid w:val="00303843"/>
    <w:rsid w:val="003C0602"/>
    <w:rsid w:val="004359F1"/>
    <w:rsid w:val="00466B29"/>
    <w:rsid w:val="0049324B"/>
    <w:rsid w:val="004E24DC"/>
    <w:rsid w:val="004E3DEB"/>
    <w:rsid w:val="004F68F6"/>
    <w:rsid w:val="0055349B"/>
    <w:rsid w:val="005B1D13"/>
    <w:rsid w:val="006103B2"/>
    <w:rsid w:val="00644A88"/>
    <w:rsid w:val="00663178"/>
    <w:rsid w:val="006B5BF7"/>
    <w:rsid w:val="00783233"/>
    <w:rsid w:val="00787108"/>
    <w:rsid w:val="007A5F30"/>
    <w:rsid w:val="008553A6"/>
    <w:rsid w:val="00871475"/>
    <w:rsid w:val="00877A6D"/>
    <w:rsid w:val="008801FD"/>
    <w:rsid w:val="00890C9E"/>
    <w:rsid w:val="009A7863"/>
    <w:rsid w:val="009D59D5"/>
    <w:rsid w:val="00AA7257"/>
    <w:rsid w:val="00B7080F"/>
    <w:rsid w:val="00B87C16"/>
    <w:rsid w:val="00BD7DDB"/>
    <w:rsid w:val="00C02693"/>
    <w:rsid w:val="00CD236E"/>
    <w:rsid w:val="00D068A7"/>
    <w:rsid w:val="00DB0625"/>
    <w:rsid w:val="00DD33A0"/>
    <w:rsid w:val="00DE3410"/>
    <w:rsid w:val="00EE05D7"/>
    <w:rsid w:val="00F2320D"/>
    <w:rsid w:val="00F32D15"/>
    <w:rsid w:val="00F85676"/>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uiPriority w:val="99"/>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1347</Words>
  <Characters>768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4</cp:revision>
  <dcterms:created xsi:type="dcterms:W3CDTF">2024-04-24T16:49:00Z</dcterms:created>
  <dcterms:modified xsi:type="dcterms:W3CDTF">2024-05-07T19:38:00Z</dcterms:modified>
</cp:coreProperties>
</file>