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6630"/>
        <w:gridCol w:w="6630"/>
      </w:tblGrid>
      <w:tr w:rsidR="009735F5" w14:paraId="37475ECA" w14:textId="77777777" w:rsidTr="009735F5">
        <w:tc>
          <w:tcPr>
            <w:tcW w:w="6630" w:type="dxa"/>
            <w:tcBorders>
              <w:top w:val="nil"/>
              <w:left w:val="nil"/>
              <w:bottom w:val="nil"/>
              <w:right w:val="nil"/>
            </w:tcBorders>
            <w:vAlign w:val="center"/>
            <w:hideMark/>
          </w:tcPr>
          <w:p w14:paraId="13F0A620" w14:textId="384C8034" w:rsidR="009735F5" w:rsidRDefault="009735F5">
            <w:pPr>
              <w:pStyle w:val="Normal"/>
            </w:pPr>
            <w:r>
              <w:rPr>
                <w:color w:val="000000"/>
              </w:rPr>
              <w:t xml:space="preserve">2023.gada </w:t>
            </w:r>
            <w:r w:rsidR="00E579E5">
              <w:rPr>
                <w:color w:val="000000"/>
              </w:rPr>
              <w:t>16</w:t>
            </w:r>
            <w:r>
              <w:rPr>
                <w:color w:val="000000"/>
              </w:rPr>
              <w:t xml:space="preserve">. </w:t>
            </w:r>
            <w:r w:rsidR="00E579E5">
              <w:rPr>
                <w:color w:val="000000"/>
              </w:rPr>
              <w:t>februārī</w:t>
            </w:r>
          </w:p>
        </w:tc>
        <w:tc>
          <w:tcPr>
            <w:tcW w:w="6630" w:type="dxa"/>
            <w:tcBorders>
              <w:top w:val="nil"/>
              <w:left w:val="nil"/>
              <w:bottom w:val="nil"/>
              <w:right w:val="nil"/>
            </w:tcBorders>
            <w:vAlign w:val="center"/>
            <w:hideMark/>
          </w:tcPr>
          <w:p w14:paraId="1221D725" w14:textId="027EECB8" w:rsidR="009735F5" w:rsidRDefault="009735F5">
            <w:pPr>
              <w:pStyle w:val="Normal"/>
            </w:pPr>
          </w:p>
        </w:tc>
      </w:tr>
      <w:tr w:rsidR="009735F5" w14:paraId="1FE2F25F" w14:textId="77777777" w:rsidTr="009735F5">
        <w:tc>
          <w:tcPr>
            <w:tcW w:w="6630" w:type="dxa"/>
            <w:tcBorders>
              <w:top w:val="nil"/>
              <w:left w:val="nil"/>
              <w:bottom w:val="nil"/>
              <w:right w:val="nil"/>
            </w:tcBorders>
            <w:vAlign w:val="center"/>
          </w:tcPr>
          <w:p w14:paraId="480C35A3" w14:textId="77777777" w:rsidR="009735F5" w:rsidRDefault="009735F5">
            <w:pPr>
              <w:pStyle w:val="Normal"/>
              <w:rPr>
                <w:color w:val="000000"/>
              </w:rPr>
            </w:pPr>
          </w:p>
        </w:tc>
        <w:tc>
          <w:tcPr>
            <w:tcW w:w="6630" w:type="dxa"/>
            <w:tcBorders>
              <w:top w:val="nil"/>
              <w:left w:val="nil"/>
              <w:bottom w:val="nil"/>
              <w:right w:val="nil"/>
            </w:tcBorders>
            <w:vAlign w:val="center"/>
          </w:tcPr>
          <w:p w14:paraId="17728848" w14:textId="77777777" w:rsidR="009735F5" w:rsidRDefault="009735F5">
            <w:pPr>
              <w:pStyle w:val="Normal"/>
              <w:rPr>
                <w:color w:val="000000"/>
              </w:rPr>
            </w:pPr>
          </w:p>
        </w:tc>
      </w:tr>
    </w:tbl>
    <w:p w14:paraId="74293A9A" w14:textId="6CBA2373" w:rsidR="009735F5" w:rsidRDefault="009735F5" w:rsidP="009735F5">
      <w:pPr>
        <w:pStyle w:val="Normal"/>
        <w:jc w:val="center"/>
        <w:rPr>
          <w:b/>
          <w:bCs/>
          <w:color w:val="000000"/>
        </w:rPr>
      </w:pPr>
      <w:r>
        <w:rPr>
          <w:b/>
          <w:bCs/>
          <w:color w:val="000000"/>
        </w:rPr>
        <w:t xml:space="preserve">Smiltenes novada darbu atlase priekš </w:t>
      </w:r>
    </w:p>
    <w:p w14:paraId="6246B803" w14:textId="77777777" w:rsidR="002778E3" w:rsidRDefault="002778E3" w:rsidP="002778E3">
      <w:pPr>
        <w:pStyle w:val="Normal"/>
        <w:jc w:val="center"/>
        <w:rPr>
          <w:b/>
          <w:bCs/>
          <w:color w:val="000000"/>
        </w:rPr>
      </w:pPr>
      <w:r>
        <w:rPr>
          <w:b/>
          <w:bCs/>
          <w:color w:val="000000"/>
        </w:rPr>
        <w:t>XXVII Vispārējo latviešu Dziesmu un XVII Deju svētku</w:t>
      </w:r>
    </w:p>
    <w:p w14:paraId="4E0E4034" w14:textId="389B86CF" w:rsidR="002778E3" w:rsidRPr="000145BF" w:rsidRDefault="002778E3" w:rsidP="002778E3">
      <w:pPr>
        <w:pStyle w:val="Normal"/>
        <w:jc w:val="center"/>
        <w:rPr>
          <w:b/>
          <w:bCs/>
          <w:color w:val="000000"/>
        </w:rPr>
      </w:pPr>
      <w:r>
        <w:rPr>
          <w:b/>
          <w:bCs/>
          <w:color w:val="000000"/>
        </w:rPr>
        <w:t xml:space="preserve">tautas </w:t>
      </w:r>
      <w:r w:rsidRPr="000145BF">
        <w:rPr>
          <w:b/>
          <w:bCs/>
          <w:color w:val="000000"/>
        </w:rPr>
        <w:t>lietišķās mākslas izstādes darbu atlase</w:t>
      </w:r>
    </w:p>
    <w:p w14:paraId="1B23C47C" w14:textId="5A4BF5BB" w:rsidR="009735F5" w:rsidRDefault="009735F5" w:rsidP="009735F5">
      <w:pPr>
        <w:pStyle w:val="Normal"/>
        <w:jc w:val="center"/>
        <w:rPr>
          <w:b/>
          <w:bCs/>
          <w:color w:val="000000"/>
        </w:rPr>
      </w:pPr>
      <w:r w:rsidRPr="000145BF">
        <w:rPr>
          <w:b/>
          <w:bCs/>
          <w:color w:val="000000"/>
        </w:rPr>
        <w:t>NOLIKUMS</w:t>
      </w:r>
    </w:p>
    <w:p w14:paraId="72328E5A" w14:textId="62913DBF" w:rsidR="009735F5" w:rsidRDefault="009735F5" w:rsidP="009735F5">
      <w:pPr>
        <w:pStyle w:val="ListParagraph"/>
        <w:numPr>
          <w:ilvl w:val="0"/>
          <w:numId w:val="1"/>
        </w:numPr>
        <w:jc w:val="center"/>
        <w:rPr>
          <w:rFonts w:ascii="Times New Roman" w:eastAsia="Calibri" w:hAnsi="Times New Roman"/>
          <w:b/>
        </w:rPr>
      </w:pPr>
      <w:r>
        <w:rPr>
          <w:rFonts w:ascii="Times New Roman" w:eastAsia="Calibri" w:hAnsi="Times New Roman"/>
          <w:b/>
        </w:rPr>
        <w:t>Vispārīgie jautājumi</w:t>
      </w:r>
    </w:p>
    <w:p w14:paraId="78FAA4C5" w14:textId="77777777" w:rsidR="00F60920" w:rsidRDefault="00F60920" w:rsidP="00F60920">
      <w:pPr>
        <w:pStyle w:val="ListParagraph"/>
        <w:ind w:left="720"/>
        <w:rPr>
          <w:rFonts w:ascii="Times New Roman" w:eastAsia="Calibri" w:hAnsi="Times New Roman"/>
          <w:b/>
        </w:rPr>
      </w:pPr>
    </w:p>
    <w:p w14:paraId="188C0CC2" w14:textId="698FF4FF" w:rsidR="009735F5" w:rsidRPr="002F33F9" w:rsidRDefault="002F33F9" w:rsidP="002F33F9">
      <w:pPr>
        <w:pStyle w:val="ListParagraph"/>
        <w:numPr>
          <w:ilvl w:val="0"/>
          <w:numId w:val="2"/>
        </w:numPr>
        <w:jc w:val="both"/>
        <w:rPr>
          <w:rFonts w:ascii="Times New Roman" w:eastAsia="Calibri" w:hAnsi="Times New Roman"/>
        </w:rPr>
      </w:pPr>
      <w:r w:rsidRPr="002F33F9">
        <w:rPr>
          <w:rFonts w:ascii="Times New Roman" w:eastAsia="Calibri" w:hAnsi="Times New Roman"/>
        </w:rPr>
        <w:t>Nolikums nosaka kārtību, kādā notiek XXVII Vispārējo latviešu Dziesmu un XVII</w:t>
      </w:r>
      <w:r>
        <w:rPr>
          <w:rFonts w:ascii="Times New Roman" w:eastAsia="Calibri" w:hAnsi="Times New Roman"/>
        </w:rPr>
        <w:t xml:space="preserve"> </w:t>
      </w:r>
      <w:r w:rsidRPr="002F33F9">
        <w:rPr>
          <w:rFonts w:ascii="Times New Roman" w:eastAsia="Calibri" w:hAnsi="Times New Roman"/>
        </w:rPr>
        <w:t>Deju svētku (turpmāk –Svētki) tautas lietišķās mākslas izstādes (turpmāk - Izstāde)</w:t>
      </w:r>
      <w:r>
        <w:rPr>
          <w:rFonts w:ascii="Times New Roman" w:eastAsia="Calibri" w:hAnsi="Times New Roman"/>
        </w:rPr>
        <w:t xml:space="preserve"> </w:t>
      </w:r>
      <w:r w:rsidRPr="002F33F9">
        <w:rPr>
          <w:rFonts w:ascii="Times New Roman" w:eastAsia="Calibri" w:hAnsi="Times New Roman"/>
        </w:rPr>
        <w:t>darbu atlase ( turpmāk – Atlase)</w:t>
      </w:r>
      <w:r>
        <w:rPr>
          <w:rFonts w:ascii="Times New Roman" w:eastAsia="Calibri" w:hAnsi="Times New Roman"/>
        </w:rPr>
        <w:t>Smiltenes</w:t>
      </w:r>
      <w:r w:rsidRPr="002F33F9">
        <w:rPr>
          <w:rFonts w:ascii="Times New Roman" w:eastAsia="Calibri" w:hAnsi="Times New Roman"/>
        </w:rPr>
        <w:t xml:space="preserve"> novad</w:t>
      </w:r>
      <w:r>
        <w:rPr>
          <w:rFonts w:ascii="Times New Roman" w:eastAsia="Calibri" w:hAnsi="Times New Roman"/>
        </w:rPr>
        <w:t>ā</w:t>
      </w:r>
      <w:r w:rsidRPr="002F33F9">
        <w:rPr>
          <w:rFonts w:ascii="Times New Roman" w:eastAsia="Calibri" w:hAnsi="Times New Roman"/>
        </w:rPr>
        <w:t>.,</w:t>
      </w:r>
    </w:p>
    <w:p w14:paraId="4FD21DE8" w14:textId="2B9D85B4" w:rsidR="009735F5" w:rsidRDefault="001E740F" w:rsidP="009735F5">
      <w:pPr>
        <w:pStyle w:val="ListParagraph"/>
        <w:numPr>
          <w:ilvl w:val="0"/>
          <w:numId w:val="2"/>
        </w:numPr>
        <w:jc w:val="both"/>
        <w:rPr>
          <w:rFonts w:ascii="Times New Roman" w:eastAsia="Calibri" w:hAnsi="Times New Roman"/>
        </w:rPr>
      </w:pPr>
      <w:r>
        <w:rPr>
          <w:rFonts w:ascii="Times New Roman" w:eastAsia="Calibri" w:hAnsi="Times New Roman"/>
        </w:rPr>
        <w:t>Atlases</w:t>
      </w:r>
      <w:r w:rsidR="009735F5">
        <w:rPr>
          <w:rFonts w:ascii="Times New Roman" w:eastAsia="Calibri" w:hAnsi="Times New Roman"/>
        </w:rPr>
        <w:t xml:space="preserve"> mērķi:</w:t>
      </w:r>
    </w:p>
    <w:p w14:paraId="21F53433" w14:textId="2FD14DEB" w:rsidR="001E740F" w:rsidRDefault="001E740F" w:rsidP="009735F5">
      <w:pPr>
        <w:pStyle w:val="ListParagraph"/>
        <w:numPr>
          <w:ilvl w:val="1"/>
          <w:numId w:val="2"/>
        </w:numPr>
        <w:jc w:val="both"/>
        <w:rPr>
          <w:rFonts w:ascii="Times New Roman" w:eastAsia="Calibri" w:hAnsi="Times New Roman"/>
        </w:rPr>
      </w:pPr>
      <w:r>
        <w:rPr>
          <w:rFonts w:ascii="Times New Roman" w:eastAsia="Calibri" w:hAnsi="Times New Roman"/>
        </w:rPr>
        <w:t>apzināt Smiltenes novada tautas lietišķo mākslu</w:t>
      </w:r>
      <w:r w:rsidR="00497E28">
        <w:rPr>
          <w:rFonts w:ascii="Times New Roman" w:eastAsia="Calibri" w:hAnsi="Times New Roman"/>
        </w:rPr>
        <w:t>, lai novērtētu Smiltenes novada tautas lietišķās mākslas izstrādājumu darināšanas prasmes un kultūras iezīmes;</w:t>
      </w:r>
    </w:p>
    <w:p w14:paraId="4AD2264C" w14:textId="551F044F" w:rsidR="009735F5" w:rsidRDefault="009735F5" w:rsidP="009735F5">
      <w:pPr>
        <w:pStyle w:val="ListParagraph"/>
        <w:numPr>
          <w:ilvl w:val="1"/>
          <w:numId w:val="2"/>
        </w:numPr>
        <w:jc w:val="both"/>
        <w:rPr>
          <w:rFonts w:ascii="Times New Roman" w:eastAsia="Calibri" w:hAnsi="Times New Roman"/>
        </w:rPr>
      </w:pPr>
      <w:r>
        <w:rPr>
          <w:rFonts w:ascii="Times New Roman" w:eastAsia="Calibri" w:hAnsi="Times New Roman"/>
        </w:rPr>
        <w:t>veicināt tautas lietišķās mākslas nozares attīstību, tās pētīšanu, saglabāšanu un nodošanu nākamajām paaudzēm;</w:t>
      </w:r>
    </w:p>
    <w:p w14:paraId="7B14035A" w14:textId="77777777" w:rsidR="009735F5" w:rsidRDefault="009735F5" w:rsidP="009735F5">
      <w:pPr>
        <w:pStyle w:val="ListParagraph"/>
        <w:numPr>
          <w:ilvl w:val="1"/>
          <w:numId w:val="2"/>
        </w:numPr>
        <w:jc w:val="both"/>
        <w:rPr>
          <w:rFonts w:ascii="Times New Roman" w:eastAsia="Calibri" w:hAnsi="Times New Roman"/>
        </w:rPr>
      </w:pPr>
      <w:r>
        <w:rPr>
          <w:rFonts w:ascii="Times New Roman" w:eastAsia="Calibri" w:hAnsi="Times New Roman"/>
        </w:rPr>
        <w:t>veicināt tautas lietišķās mākslas kolektīvu dalībnieku un individuālo meistaru māksliniecisko izaugsmi un jaunradi;</w:t>
      </w:r>
    </w:p>
    <w:p w14:paraId="49D19A6B" w14:textId="77777777" w:rsidR="009735F5" w:rsidRDefault="009735F5" w:rsidP="009735F5">
      <w:pPr>
        <w:pStyle w:val="ListParagraph"/>
        <w:numPr>
          <w:ilvl w:val="1"/>
          <w:numId w:val="2"/>
        </w:numPr>
        <w:jc w:val="both"/>
        <w:rPr>
          <w:rFonts w:ascii="Times New Roman" w:eastAsia="Calibri" w:hAnsi="Times New Roman"/>
        </w:rPr>
      </w:pPr>
      <w:r>
        <w:rPr>
          <w:rFonts w:ascii="Times New Roman" w:eastAsia="Calibri" w:hAnsi="Times New Roman"/>
        </w:rPr>
        <w:t xml:space="preserve">parādīt plašam skatītāju lokam labāko veikumu nozarēs, atklājot tautas lietišķās mākslas </w:t>
      </w:r>
      <w:proofErr w:type="spellStart"/>
      <w:r>
        <w:rPr>
          <w:rFonts w:ascii="Times New Roman" w:eastAsia="Calibri" w:hAnsi="Times New Roman"/>
        </w:rPr>
        <w:t>tradicionalitātes</w:t>
      </w:r>
      <w:proofErr w:type="spellEnd"/>
      <w:r>
        <w:rPr>
          <w:rFonts w:ascii="Times New Roman" w:eastAsia="Calibri" w:hAnsi="Times New Roman"/>
        </w:rPr>
        <w:t xml:space="preserve"> un mūsdienīguma izpausmes.</w:t>
      </w:r>
    </w:p>
    <w:p w14:paraId="091DC521" w14:textId="77777777" w:rsidR="009735F5" w:rsidRDefault="009735F5" w:rsidP="009735F5">
      <w:pPr>
        <w:pStyle w:val="ListParagraph"/>
        <w:numPr>
          <w:ilvl w:val="0"/>
          <w:numId w:val="2"/>
        </w:numPr>
        <w:jc w:val="both"/>
        <w:rPr>
          <w:rFonts w:ascii="Times New Roman" w:eastAsia="Calibri" w:hAnsi="Times New Roman"/>
        </w:rPr>
      </w:pPr>
      <w:r>
        <w:rPr>
          <w:rFonts w:ascii="Times New Roman" w:eastAsia="Calibri" w:hAnsi="Times New Roman"/>
        </w:rPr>
        <w:t>Izstādes darbu atlases uzdevumi:</w:t>
      </w:r>
    </w:p>
    <w:p w14:paraId="47F12A13" w14:textId="1DC21647" w:rsidR="000145BF" w:rsidRDefault="000145BF" w:rsidP="00F203B0">
      <w:pPr>
        <w:pStyle w:val="ListParagraph"/>
        <w:numPr>
          <w:ilvl w:val="1"/>
          <w:numId w:val="2"/>
        </w:numPr>
        <w:jc w:val="both"/>
        <w:rPr>
          <w:rFonts w:ascii="Times New Roman" w:eastAsia="Calibri" w:hAnsi="Times New Roman"/>
        </w:rPr>
      </w:pPr>
      <w:r>
        <w:rPr>
          <w:rFonts w:ascii="Times New Roman" w:eastAsia="Calibri" w:hAnsi="Times New Roman"/>
        </w:rPr>
        <w:t xml:space="preserve">Koordinēti organizēt darbu atlasi Smiltenes novadā </w:t>
      </w:r>
    </w:p>
    <w:p w14:paraId="562036B0" w14:textId="52B6C004" w:rsidR="009735F5" w:rsidRPr="00F203B0" w:rsidRDefault="009735F5" w:rsidP="00F203B0">
      <w:pPr>
        <w:pStyle w:val="ListParagraph"/>
        <w:numPr>
          <w:ilvl w:val="1"/>
          <w:numId w:val="2"/>
        </w:numPr>
        <w:jc w:val="both"/>
        <w:rPr>
          <w:rFonts w:ascii="Times New Roman" w:eastAsia="Calibri" w:hAnsi="Times New Roman"/>
        </w:rPr>
      </w:pPr>
      <w:r w:rsidRPr="00F203B0">
        <w:rPr>
          <w:rFonts w:ascii="Times New Roman" w:eastAsia="Calibri" w:hAnsi="Times New Roman"/>
        </w:rPr>
        <w:t xml:space="preserve">veikt darbu atlasi izstādes ekspozīcijas izveidošanai saskaņā ar </w:t>
      </w:r>
      <w:r w:rsidR="00EC2F6F" w:rsidRPr="00F203B0">
        <w:rPr>
          <w:rFonts w:ascii="Times New Roman" w:eastAsia="Calibri" w:hAnsi="Times New Roman"/>
        </w:rPr>
        <w:t xml:space="preserve">XXVII Vispārējo latviešu Dziesmu un XVII Deju </w:t>
      </w:r>
      <w:proofErr w:type="spellStart"/>
      <w:r w:rsidR="00EC2F6F" w:rsidRPr="00F203B0">
        <w:rPr>
          <w:rFonts w:ascii="Times New Roman" w:eastAsia="Calibri" w:hAnsi="Times New Roman"/>
        </w:rPr>
        <w:t>svētkutautas</w:t>
      </w:r>
      <w:proofErr w:type="spellEnd"/>
      <w:r w:rsidR="00EC2F6F" w:rsidRPr="00F203B0">
        <w:rPr>
          <w:rFonts w:ascii="Times New Roman" w:eastAsia="Calibri" w:hAnsi="Times New Roman"/>
        </w:rPr>
        <w:t xml:space="preserve"> lietišķās mākslas izstāde“ nolikum</w:t>
      </w:r>
      <w:r w:rsidR="00F203B0">
        <w:rPr>
          <w:rFonts w:ascii="Times New Roman" w:eastAsia="Calibri" w:hAnsi="Times New Roman"/>
        </w:rPr>
        <w:t>u</w:t>
      </w:r>
    </w:p>
    <w:p w14:paraId="2CDEE484" w14:textId="36C57F02" w:rsidR="009735F5" w:rsidRDefault="002F33F9" w:rsidP="009735F5">
      <w:pPr>
        <w:pStyle w:val="ListParagraph"/>
        <w:numPr>
          <w:ilvl w:val="1"/>
          <w:numId w:val="2"/>
        </w:numPr>
        <w:jc w:val="both"/>
        <w:rPr>
          <w:rFonts w:ascii="Times New Roman" w:eastAsia="Calibri" w:hAnsi="Times New Roman"/>
        </w:rPr>
      </w:pPr>
      <w:r w:rsidRPr="002F33F9">
        <w:rPr>
          <w:rFonts w:ascii="Times New Roman" w:eastAsia="Calibri" w:hAnsi="Times New Roman"/>
        </w:rPr>
        <w:t>dalībnieku noteikšana XXVII Vispārējo latviešu Dziesmu un XVII Deju svētku Izstādei.</w:t>
      </w:r>
    </w:p>
    <w:p w14:paraId="3758D06D" w14:textId="6540AA4E" w:rsidR="003F27ED" w:rsidRDefault="003F27ED" w:rsidP="003F27ED">
      <w:pPr>
        <w:pStyle w:val="ListParagraph"/>
        <w:jc w:val="both"/>
        <w:rPr>
          <w:rFonts w:ascii="Times New Roman" w:eastAsia="Calibri" w:hAnsi="Times New Roman"/>
        </w:rPr>
      </w:pPr>
    </w:p>
    <w:p w14:paraId="6269F3AF" w14:textId="4F413FEC" w:rsidR="003F27ED" w:rsidRDefault="00137535" w:rsidP="003F27ED">
      <w:pPr>
        <w:pStyle w:val="ListParagraph"/>
        <w:numPr>
          <w:ilvl w:val="0"/>
          <w:numId w:val="1"/>
        </w:numPr>
        <w:jc w:val="center"/>
        <w:rPr>
          <w:rFonts w:ascii="Times New Roman" w:eastAsia="Calibri" w:hAnsi="Times New Roman"/>
          <w:b/>
        </w:rPr>
      </w:pPr>
      <w:r>
        <w:rPr>
          <w:rFonts w:ascii="Times New Roman" w:eastAsia="Calibri" w:hAnsi="Times New Roman"/>
          <w:b/>
        </w:rPr>
        <w:t>Atlases un i</w:t>
      </w:r>
      <w:r w:rsidR="003F27ED">
        <w:rPr>
          <w:rFonts w:ascii="Times New Roman" w:eastAsia="Calibri" w:hAnsi="Times New Roman"/>
          <w:b/>
        </w:rPr>
        <w:t>zstādes organizators</w:t>
      </w:r>
    </w:p>
    <w:p w14:paraId="4D89DC7D" w14:textId="28F7FE3F" w:rsidR="007B5B4A" w:rsidRDefault="007B5B4A" w:rsidP="00BE5752">
      <w:pPr>
        <w:pStyle w:val="BodyTextIndent"/>
        <w:numPr>
          <w:ilvl w:val="0"/>
          <w:numId w:val="2"/>
        </w:numPr>
        <w:jc w:val="both"/>
      </w:pPr>
      <w:r>
        <w:t xml:space="preserve">Atlasi </w:t>
      </w:r>
      <w:r w:rsidR="00F60920">
        <w:t>organizē</w:t>
      </w:r>
      <w:r>
        <w:t xml:space="preserve"> Smiltenes novada Tautas lietišķās mākslas studija “Smiltene” (Turpmāk – Studija)</w:t>
      </w:r>
    </w:p>
    <w:p w14:paraId="23B5EB41" w14:textId="351BBE1E" w:rsidR="007B5B4A" w:rsidRDefault="007B5B4A" w:rsidP="00BE5752">
      <w:pPr>
        <w:pStyle w:val="BodyTextIndent"/>
        <w:numPr>
          <w:ilvl w:val="0"/>
          <w:numId w:val="2"/>
        </w:numPr>
        <w:jc w:val="both"/>
      </w:pPr>
      <w:r>
        <w:t xml:space="preserve">Studijas kontaktinformācija: e-pasts: </w:t>
      </w:r>
      <w:hyperlink r:id="rId5" w:history="1">
        <w:r w:rsidRPr="00407EDB">
          <w:rPr>
            <w:rStyle w:val="Hipersaite"/>
          </w:rPr>
          <w:t>tlms.smiltene@smiltenesnovads.lv</w:t>
        </w:r>
      </w:hyperlink>
      <w:r>
        <w:t xml:space="preserve">, tālrunis 25455507, adrese, </w:t>
      </w:r>
      <w:r w:rsidR="002F0F24">
        <w:t>A</w:t>
      </w:r>
      <w:r>
        <w:t xml:space="preserve">tmodas iela 2, </w:t>
      </w:r>
      <w:r w:rsidR="002F0F24">
        <w:t>Smiltene, LV-4729, kontaktpersona Liene Strazdiņa</w:t>
      </w:r>
    </w:p>
    <w:p w14:paraId="15B66F3F" w14:textId="62EF70F2" w:rsidR="003F27ED" w:rsidRDefault="003F27ED" w:rsidP="00BE5752">
      <w:pPr>
        <w:pStyle w:val="BodyTextIndent"/>
        <w:numPr>
          <w:ilvl w:val="0"/>
          <w:numId w:val="2"/>
        </w:numPr>
        <w:jc w:val="both"/>
      </w:pPr>
      <w:r>
        <w:t>Izstādi</w:t>
      </w:r>
      <w:r w:rsidR="00F60920">
        <w:t xml:space="preserve"> un atlasi</w:t>
      </w:r>
      <w:r>
        <w:t xml:space="preserve"> rīko Latvijas Nacionālais kultūras centrs (turpmāk – Centrs), </w:t>
      </w:r>
      <w:proofErr w:type="spellStart"/>
      <w:r>
        <w:t>Reģ</w:t>
      </w:r>
      <w:proofErr w:type="spellEnd"/>
      <w:r>
        <w:t xml:space="preserve">. Nr. 90000049726, adrese: Zigfrīda Annas </w:t>
      </w:r>
      <w:proofErr w:type="spellStart"/>
      <w:r>
        <w:t>Meierovica</w:t>
      </w:r>
      <w:proofErr w:type="spellEnd"/>
      <w:r>
        <w:t xml:space="preserve"> bulvāris 14-7, Rīga, LV-1050. </w:t>
      </w:r>
    </w:p>
    <w:p w14:paraId="12D6823B" w14:textId="77777777" w:rsidR="003F27ED" w:rsidRDefault="003F27ED" w:rsidP="00BE5752">
      <w:pPr>
        <w:pStyle w:val="BodyTextIndent"/>
        <w:numPr>
          <w:ilvl w:val="0"/>
          <w:numId w:val="2"/>
        </w:numPr>
        <w:jc w:val="both"/>
      </w:pPr>
      <w:r>
        <w:t>Centra kontaktinformācija: e-pasts: lnkc@lnkc.gov.lv, tālr. Nr. +371 67228985, tīmekļa vietne: www.lnkc.gov.lv.</w:t>
      </w:r>
    </w:p>
    <w:p w14:paraId="4A4EC9B4" w14:textId="0459627D" w:rsidR="003F27ED" w:rsidRPr="002F0F24" w:rsidRDefault="003F27ED" w:rsidP="00BE5752">
      <w:pPr>
        <w:pStyle w:val="BodyTextIndent"/>
        <w:numPr>
          <w:ilvl w:val="0"/>
          <w:numId w:val="2"/>
        </w:numPr>
        <w:jc w:val="both"/>
        <w:rPr>
          <w:b/>
        </w:rPr>
      </w:pPr>
      <w:r>
        <w:lastRenderedPageBreak/>
        <w:t xml:space="preserve">Centra kontaktpersona: </w:t>
      </w:r>
      <w:r>
        <w:rPr>
          <w:color w:val="000000"/>
        </w:rPr>
        <w:t xml:space="preserve">Centra Tautas lietišķās mākslas eksperte Linda </w:t>
      </w:r>
      <w:proofErr w:type="spellStart"/>
      <w:r>
        <w:rPr>
          <w:color w:val="000000"/>
        </w:rPr>
        <w:t>Rubena</w:t>
      </w:r>
      <w:proofErr w:type="spellEnd"/>
      <w:r>
        <w:rPr>
          <w:color w:val="000000"/>
        </w:rPr>
        <w:t xml:space="preserve">, e-pasts: linda.rubena@lnkc.gov.lv </w:t>
      </w:r>
      <w:r>
        <w:t xml:space="preserve">, </w:t>
      </w:r>
      <w:r>
        <w:rPr>
          <w:color w:val="000000"/>
        </w:rPr>
        <w:t>tālrunis 26658903.</w:t>
      </w:r>
    </w:p>
    <w:p w14:paraId="00018CE0" w14:textId="49629DB1" w:rsidR="00137535" w:rsidRDefault="00137535" w:rsidP="00F60920">
      <w:pPr>
        <w:pStyle w:val="ListParagraph"/>
        <w:numPr>
          <w:ilvl w:val="0"/>
          <w:numId w:val="1"/>
        </w:numPr>
        <w:jc w:val="center"/>
        <w:rPr>
          <w:rFonts w:ascii="Times New Roman" w:eastAsia="Calibri" w:hAnsi="Times New Roman"/>
          <w:b/>
        </w:rPr>
      </w:pPr>
      <w:r>
        <w:rPr>
          <w:rFonts w:ascii="Times New Roman" w:eastAsia="Calibri" w:hAnsi="Times New Roman"/>
          <w:b/>
        </w:rPr>
        <w:t>Darbu atlases dalībnieks  un darba noformēšanas prasības</w:t>
      </w:r>
    </w:p>
    <w:p w14:paraId="67487A85" w14:textId="77777777" w:rsidR="00F60920" w:rsidRDefault="00F60920" w:rsidP="00F60920">
      <w:pPr>
        <w:pStyle w:val="ListParagraph"/>
        <w:ind w:left="360"/>
        <w:rPr>
          <w:rFonts w:ascii="Times New Roman" w:eastAsia="Calibri" w:hAnsi="Times New Roman"/>
          <w:b/>
        </w:rPr>
      </w:pPr>
    </w:p>
    <w:p w14:paraId="56862DBD" w14:textId="13A0F640" w:rsidR="00137535" w:rsidRDefault="003C5D21" w:rsidP="00BE5752">
      <w:pPr>
        <w:pStyle w:val="ListParagraph"/>
        <w:numPr>
          <w:ilvl w:val="0"/>
          <w:numId w:val="2"/>
        </w:numPr>
        <w:jc w:val="both"/>
        <w:rPr>
          <w:rFonts w:ascii="Times New Roman" w:eastAsia="Calibri" w:hAnsi="Times New Roman"/>
        </w:rPr>
      </w:pPr>
      <w:r>
        <w:rPr>
          <w:rFonts w:ascii="Times New Roman" w:eastAsia="Calibri" w:hAnsi="Times New Roman"/>
        </w:rPr>
        <w:t>Smiltenes novada d</w:t>
      </w:r>
      <w:r w:rsidR="00137535">
        <w:rPr>
          <w:rFonts w:ascii="Times New Roman" w:eastAsia="Calibri" w:hAnsi="Times New Roman"/>
        </w:rPr>
        <w:t>arbu atlases dalībnieks var būt jebkurš</w:t>
      </w:r>
      <w:r>
        <w:rPr>
          <w:rFonts w:ascii="Times New Roman" w:eastAsia="Calibri" w:hAnsi="Times New Roman"/>
        </w:rPr>
        <w:t xml:space="preserve"> Smiltenes novada</w:t>
      </w:r>
      <w:r w:rsidR="00137535">
        <w:rPr>
          <w:rFonts w:ascii="Times New Roman" w:eastAsia="Calibri" w:hAnsi="Times New Roman"/>
        </w:rPr>
        <w:t xml:space="preserve"> tautas lietišķās mākslas meistars, amatnieks, mākslinieks, tautas lietišķās mākslas studijas vai pulciņa dalībnieks (turpmāk – Autors), kas atbilst šādiem nosacījumiem:</w:t>
      </w:r>
    </w:p>
    <w:p w14:paraId="7495869F" w14:textId="77777777" w:rsidR="00137535" w:rsidRDefault="00137535" w:rsidP="00BE5752">
      <w:pPr>
        <w:pStyle w:val="ListParagraph"/>
        <w:numPr>
          <w:ilvl w:val="1"/>
          <w:numId w:val="2"/>
        </w:numPr>
        <w:jc w:val="both"/>
        <w:rPr>
          <w:rFonts w:ascii="Times New Roman" w:eastAsia="Calibri" w:hAnsi="Times New Roman"/>
        </w:rPr>
      </w:pPr>
      <w:r>
        <w:rPr>
          <w:rFonts w:ascii="Times New Roman" w:eastAsia="Calibri" w:hAnsi="Times New Roman"/>
        </w:rPr>
        <w:t>Darbs ir paša autora kādā no tradicionālās tautas lietišķās mākslas tehnikām darināts tautas lietišķās mākslas priekšmets, kura darināšanai izmatoti tradicionālie dabas un citi materiāli;</w:t>
      </w:r>
    </w:p>
    <w:p w14:paraId="275A7D18" w14:textId="77777777" w:rsidR="00137535" w:rsidRDefault="00137535" w:rsidP="00BE5752">
      <w:pPr>
        <w:pStyle w:val="ListParagraph"/>
        <w:numPr>
          <w:ilvl w:val="1"/>
          <w:numId w:val="2"/>
        </w:numPr>
        <w:jc w:val="both"/>
        <w:rPr>
          <w:rFonts w:ascii="Times New Roman" w:eastAsia="Calibri" w:hAnsi="Times New Roman"/>
        </w:rPr>
      </w:pPr>
      <w:r>
        <w:rPr>
          <w:rFonts w:ascii="Times New Roman" w:eastAsia="Calibri" w:hAnsi="Times New Roman"/>
        </w:rPr>
        <w:t xml:space="preserve">Darbs konceptuāli atbilst izstādes tematikai un ir </w:t>
      </w:r>
      <w:proofErr w:type="spellStart"/>
      <w:r>
        <w:rPr>
          <w:rFonts w:ascii="Times New Roman" w:eastAsia="Calibri" w:hAnsi="Times New Roman"/>
        </w:rPr>
        <w:t>kompozicionāli</w:t>
      </w:r>
      <w:proofErr w:type="spellEnd"/>
      <w:r>
        <w:rPr>
          <w:rFonts w:ascii="Times New Roman" w:eastAsia="Calibri" w:hAnsi="Times New Roman"/>
        </w:rPr>
        <w:t xml:space="preserve"> saskaņots materiālā un formā.</w:t>
      </w:r>
    </w:p>
    <w:p w14:paraId="557DDAF5" w14:textId="459CEFD9" w:rsidR="00137535" w:rsidRDefault="00040EE8" w:rsidP="00BE5752">
      <w:pPr>
        <w:pStyle w:val="ListParagraph"/>
        <w:numPr>
          <w:ilvl w:val="0"/>
          <w:numId w:val="2"/>
        </w:numPr>
        <w:jc w:val="both"/>
        <w:rPr>
          <w:rFonts w:ascii="Times New Roman" w:eastAsia="Calibri" w:hAnsi="Times New Roman"/>
        </w:rPr>
      </w:pPr>
      <w:r>
        <w:rPr>
          <w:rFonts w:ascii="Times New Roman" w:eastAsia="Calibri" w:hAnsi="Times New Roman"/>
        </w:rPr>
        <w:t xml:space="preserve">No viena autora tiks atlasīti izstādei ne vairāk, kā </w:t>
      </w:r>
      <w:r w:rsidR="00137535">
        <w:rPr>
          <w:rFonts w:ascii="Times New Roman" w:eastAsia="Calibri" w:hAnsi="Times New Roman"/>
        </w:rPr>
        <w:t xml:space="preserve"> 3 liela izmēra darb</w:t>
      </w:r>
      <w:r>
        <w:rPr>
          <w:rFonts w:ascii="Times New Roman" w:eastAsia="Calibri" w:hAnsi="Times New Roman"/>
        </w:rPr>
        <w:t>i</w:t>
      </w:r>
      <w:r w:rsidR="00137535">
        <w:rPr>
          <w:rFonts w:ascii="Times New Roman" w:eastAsia="Calibri" w:hAnsi="Times New Roman"/>
        </w:rPr>
        <w:t xml:space="preserve"> (segas, lakat</w:t>
      </w:r>
      <w:r>
        <w:rPr>
          <w:rFonts w:ascii="Times New Roman" w:eastAsia="Calibri" w:hAnsi="Times New Roman"/>
        </w:rPr>
        <w:t>i</w:t>
      </w:r>
      <w:r w:rsidR="00137535">
        <w:rPr>
          <w:rFonts w:ascii="Times New Roman" w:eastAsia="Calibri" w:hAnsi="Times New Roman"/>
        </w:rPr>
        <w:t xml:space="preserve"> vai galdaut</w:t>
      </w:r>
      <w:r>
        <w:rPr>
          <w:rFonts w:ascii="Times New Roman" w:eastAsia="Calibri" w:hAnsi="Times New Roman"/>
        </w:rPr>
        <w:t>i</w:t>
      </w:r>
      <w:r w:rsidR="00137535">
        <w:rPr>
          <w:rFonts w:ascii="Times New Roman" w:eastAsia="Calibri" w:hAnsi="Times New Roman"/>
        </w:rPr>
        <w:t>).</w:t>
      </w:r>
    </w:p>
    <w:p w14:paraId="5845CFA8" w14:textId="77777777" w:rsidR="00137535" w:rsidRDefault="00137535" w:rsidP="00BE5752">
      <w:pPr>
        <w:pStyle w:val="ListParagraph"/>
        <w:numPr>
          <w:ilvl w:val="0"/>
          <w:numId w:val="2"/>
        </w:numPr>
        <w:jc w:val="both"/>
        <w:rPr>
          <w:rFonts w:ascii="Times New Roman" w:eastAsia="Calibri" w:hAnsi="Times New Roman"/>
        </w:rPr>
      </w:pPr>
      <w:r>
        <w:rPr>
          <w:rFonts w:ascii="Times New Roman" w:eastAsia="Calibri" w:hAnsi="Times New Roman"/>
        </w:rPr>
        <w:t xml:space="preserve">Ierobežojumi neattiecas uz rotām, cimdiem, zeķēm, jostām un citiem maza izmēra darinājumiem. </w:t>
      </w:r>
    </w:p>
    <w:p w14:paraId="093C3408" w14:textId="77777777" w:rsidR="00137535" w:rsidRDefault="00137535" w:rsidP="00BE5752">
      <w:pPr>
        <w:pStyle w:val="ListParagraph"/>
        <w:numPr>
          <w:ilvl w:val="0"/>
          <w:numId w:val="2"/>
        </w:numPr>
        <w:jc w:val="both"/>
        <w:rPr>
          <w:rFonts w:ascii="Times New Roman" w:eastAsia="Calibri" w:hAnsi="Times New Roman"/>
        </w:rPr>
      </w:pPr>
      <w:r>
        <w:rPr>
          <w:rFonts w:ascii="Times New Roman" w:eastAsia="Calibri" w:hAnsi="Times New Roman"/>
        </w:rPr>
        <w:t>Autors var iesniegt darbus, kas tapuši laika posmā no 2018.gada līdz 2023.gadam.</w:t>
      </w:r>
    </w:p>
    <w:p w14:paraId="65A4BBC5" w14:textId="77777777" w:rsidR="00137535" w:rsidRDefault="00137535" w:rsidP="00BE5752">
      <w:pPr>
        <w:pStyle w:val="ListParagraph"/>
        <w:numPr>
          <w:ilvl w:val="0"/>
          <w:numId w:val="2"/>
        </w:numPr>
        <w:jc w:val="both"/>
        <w:rPr>
          <w:rFonts w:ascii="Times New Roman" w:eastAsia="Calibri" w:hAnsi="Times New Roman"/>
        </w:rPr>
      </w:pPr>
      <w:r>
        <w:rPr>
          <w:rFonts w:ascii="Times New Roman" w:eastAsia="Calibri" w:hAnsi="Times New Roman"/>
        </w:rPr>
        <w:t>Darbs jānoformē ar darba pasi, norādot autora vārdu, uzvārdu un tautas lietišķās mākslas studijas vai pulciņa nosaukumu. Darba pasei jābūt salasāmai un labi piestiprinātai darba kreisajā pusē labajā apakšējā stūrī vai mazākiem darbiem (rotām) otrā pusē. Darba autora iniciāļiem vai vārdam un uzvārdam jābūt salasāmiem.</w:t>
      </w:r>
    </w:p>
    <w:p w14:paraId="4A23ED48" w14:textId="5F52BE0B" w:rsidR="00A85BAE" w:rsidRDefault="00A85BAE" w:rsidP="00A85BAE">
      <w:pPr>
        <w:pStyle w:val="ListParagraph"/>
        <w:jc w:val="both"/>
        <w:rPr>
          <w:rFonts w:ascii="Times New Roman" w:eastAsia="Calibri" w:hAnsi="Times New Roman"/>
        </w:rPr>
      </w:pPr>
    </w:p>
    <w:p w14:paraId="73802457" w14:textId="7963AD9D" w:rsidR="00A85BAE" w:rsidRPr="00A85BAE" w:rsidRDefault="00A85BAE" w:rsidP="00A85BAE">
      <w:pPr>
        <w:pStyle w:val="Normal"/>
        <w:jc w:val="center"/>
        <w:rPr>
          <w:b/>
        </w:rPr>
      </w:pPr>
      <w:r>
        <w:rPr>
          <w:b/>
        </w:rPr>
        <w:t>IV. Darbu iesniegšana</w:t>
      </w:r>
      <w:r w:rsidR="000868B0">
        <w:rPr>
          <w:b/>
        </w:rPr>
        <w:t xml:space="preserve">, </w:t>
      </w:r>
      <w:r>
        <w:rPr>
          <w:b/>
        </w:rPr>
        <w:t xml:space="preserve"> izsniegšana</w:t>
      </w:r>
      <w:r w:rsidRPr="000868B0">
        <w:rPr>
          <w:b/>
        </w:rPr>
        <w:t xml:space="preserve"> </w:t>
      </w:r>
      <w:r w:rsidR="000868B0" w:rsidRPr="000868B0">
        <w:rPr>
          <w:b/>
        </w:rPr>
        <w:t>un vērtēšana.</w:t>
      </w:r>
    </w:p>
    <w:p w14:paraId="6E377353" w14:textId="2DFB6F12" w:rsidR="00F37D2D" w:rsidRDefault="00E579E5" w:rsidP="00BE5752">
      <w:pPr>
        <w:pStyle w:val="ListParagraph"/>
        <w:numPr>
          <w:ilvl w:val="0"/>
          <w:numId w:val="2"/>
        </w:numPr>
        <w:jc w:val="both"/>
        <w:rPr>
          <w:rFonts w:ascii="Times New Roman" w:hAnsi="Times New Roman"/>
        </w:rPr>
      </w:pPr>
      <w:r>
        <w:rPr>
          <w:rFonts w:ascii="Times New Roman" w:hAnsi="Times New Roman"/>
        </w:rPr>
        <w:t>Darbus atlasei autor</w:t>
      </w:r>
      <w:r w:rsidR="008B1C18">
        <w:rPr>
          <w:rFonts w:ascii="Times New Roman" w:hAnsi="Times New Roman"/>
        </w:rPr>
        <w:t>s</w:t>
      </w:r>
      <w:r w:rsidR="00E90279">
        <w:rPr>
          <w:rFonts w:ascii="Times New Roman" w:hAnsi="Times New Roman"/>
        </w:rPr>
        <w:t xml:space="preserve"> vai kolektīva vadītājs</w:t>
      </w:r>
      <w:r>
        <w:rPr>
          <w:rFonts w:ascii="Times New Roman" w:hAnsi="Times New Roman"/>
        </w:rPr>
        <w:t xml:space="preserve"> </w:t>
      </w:r>
      <w:r w:rsidR="007B07FE">
        <w:rPr>
          <w:rFonts w:ascii="Times New Roman" w:hAnsi="Times New Roman"/>
        </w:rPr>
        <w:t>atved</w:t>
      </w:r>
      <w:r w:rsidR="00F412CE">
        <w:rPr>
          <w:rFonts w:ascii="Times New Roman" w:hAnsi="Times New Roman"/>
        </w:rPr>
        <w:t xml:space="preserve"> un izvieto Smiltenes Kultūras centrā</w:t>
      </w:r>
      <w:r>
        <w:rPr>
          <w:rFonts w:ascii="Times New Roman" w:hAnsi="Times New Roman"/>
        </w:rPr>
        <w:t xml:space="preserve"> </w:t>
      </w:r>
      <w:r w:rsidR="008B1C18">
        <w:rPr>
          <w:rFonts w:ascii="Times New Roman" w:hAnsi="Times New Roman"/>
        </w:rPr>
        <w:t>10. februārī 9:00-1</w:t>
      </w:r>
      <w:r w:rsidR="00F412CE">
        <w:rPr>
          <w:rFonts w:ascii="Times New Roman" w:hAnsi="Times New Roman"/>
        </w:rPr>
        <w:t>8</w:t>
      </w:r>
      <w:r w:rsidR="008B1C18">
        <w:rPr>
          <w:rFonts w:ascii="Times New Roman" w:hAnsi="Times New Roman"/>
        </w:rPr>
        <w:t>:00 Smiltenes Kultūras centr</w:t>
      </w:r>
      <w:r w:rsidR="00F37D2D">
        <w:rPr>
          <w:rFonts w:ascii="Times New Roman" w:hAnsi="Times New Roman"/>
        </w:rPr>
        <w:t>a mazajā zālē</w:t>
      </w:r>
      <w:r w:rsidR="00E90279">
        <w:rPr>
          <w:rFonts w:ascii="Times New Roman" w:hAnsi="Times New Roman"/>
        </w:rPr>
        <w:t>, ja nav vienojies savādā</w:t>
      </w:r>
      <w:r w:rsidR="00B417B2">
        <w:rPr>
          <w:rFonts w:ascii="Times New Roman" w:hAnsi="Times New Roman"/>
        </w:rPr>
        <w:t>k</w:t>
      </w:r>
      <w:r w:rsidR="00E90279">
        <w:rPr>
          <w:rFonts w:ascii="Times New Roman" w:hAnsi="Times New Roman"/>
        </w:rPr>
        <w:t xml:space="preserve"> ar organizatoru</w:t>
      </w:r>
      <w:r w:rsidR="00F37D2D">
        <w:rPr>
          <w:rFonts w:ascii="Times New Roman" w:hAnsi="Times New Roman"/>
        </w:rPr>
        <w:t xml:space="preserve">. </w:t>
      </w:r>
    </w:p>
    <w:p w14:paraId="2EB980D1" w14:textId="0A386AB8" w:rsidR="00E579E5" w:rsidRDefault="00F37D2D" w:rsidP="00BE5752">
      <w:pPr>
        <w:pStyle w:val="ListParagraph"/>
        <w:numPr>
          <w:ilvl w:val="0"/>
          <w:numId w:val="2"/>
        </w:numPr>
        <w:jc w:val="both"/>
        <w:rPr>
          <w:rFonts w:ascii="Times New Roman" w:hAnsi="Times New Roman"/>
        </w:rPr>
      </w:pPr>
      <w:r>
        <w:rPr>
          <w:rFonts w:ascii="Times New Roman" w:hAnsi="Times New Roman"/>
        </w:rPr>
        <w:t>Smiltenes kultūras centrs nodrošina galdus uz kuriem novietot izstrādājumus. Autors, vai kolektīva vadītājs pats nodrošina citus izstādīšanas inventārus pēc saviem ieskatiem.</w:t>
      </w:r>
    </w:p>
    <w:p w14:paraId="42D98E1C" w14:textId="6F494386" w:rsidR="003C7325" w:rsidRDefault="00F37D2D" w:rsidP="00662ABB">
      <w:pPr>
        <w:pStyle w:val="ListParagraph"/>
        <w:numPr>
          <w:ilvl w:val="0"/>
          <w:numId w:val="2"/>
        </w:numPr>
        <w:jc w:val="both"/>
        <w:rPr>
          <w:rFonts w:ascii="Times New Roman" w:hAnsi="Times New Roman"/>
        </w:rPr>
      </w:pPr>
      <w:r>
        <w:rPr>
          <w:rFonts w:ascii="Times New Roman" w:hAnsi="Times New Roman"/>
        </w:rPr>
        <w:t>Autors vai kolektīva vadītājs pats izkārto savus da</w:t>
      </w:r>
      <w:r w:rsidR="00E90279">
        <w:rPr>
          <w:rFonts w:ascii="Times New Roman" w:hAnsi="Times New Roman"/>
        </w:rPr>
        <w:t>rbus</w:t>
      </w:r>
      <w:r>
        <w:rPr>
          <w:rFonts w:ascii="Times New Roman" w:hAnsi="Times New Roman"/>
        </w:rPr>
        <w:t>, ja nav savādāk vienojies</w:t>
      </w:r>
      <w:r w:rsidR="003C7325">
        <w:rPr>
          <w:rFonts w:ascii="Times New Roman" w:hAnsi="Times New Roman"/>
        </w:rPr>
        <w:t xml:space="preserve"> </w:t>
      </w:r>
      <w:r>
        <w:rPr>
          <w:rFonts w:ascii="Times New Roman" w:hAnsi="Times New Roman"/>
        </w:rPr>
        <w:t>ar atlases organizatoru</w:t>
      </w:r>
      <w:r w:rsidR="003C7325">
        <w:rPr>
          <w:rFonts w:ascii="Times New Roman" w:hAnsi="Times New Roman"/>
        </w:rPr>
        <w:t xml:space="preserve">. </w:t>
      </w:r>
    </w:p>
    <w:p w14:paraId="2801362E" w14:textId="0E0D9D75" w:rsidR="00662ABB" w:rsidRPr="003C7325" w:rsidRDefault="00662ABB" w:rsidP="003C7325">
      <w:pPr>
        <w:pStyle w:val="ListParagraph"/>
        <w:numPr>
          <w:ilvl w:val="0"/>
          <w:numId w:val="2"/>
        </w:numPr>
        <w:jc w:val="both"/>
        <w:rPr>
          <w:rFonts w:ascii="Times New Roman" w:hAnsi="Times New Roman"/>
        </w:rPr>
      </w:pPr>
      <w:r w:rsidRPr="003C7325">
        <w:rPr>
          <w:rFonts w:ascii="Times New Roman" w:hAnsi="Times New Roman"/>
        </w:rPr>
        <w:t>Darba atbilstību izstādei izvērtē  Latvijas Nacionālais kultūras centr</w:t>
      </w:r>
      <w:r w:rsidR="003C7325">
        <w:rPr>
          <w:rFonts w:ascii="Times New Roman" w:hAnsi="Times New Roman"/>
        </w:rPr>
        <w:t>a</w:t>
      </w:r>
      <w:r w:rsidR="003C7325" w:rsidRPr="003C7325">
        <w:rPr>
          <w:rFonts w:ascii="Times New Roman" w:hAnsi="Times New Roman"/>
        </w:rPr>
        <w:t xml:space="preserve"> </w:t>
      </w:r>
      <w:r w:rsidRPr="003C7325">
        <w:rPr>
          <w:rFonts w:ascii="Times New Roman" w:eastAsia="Calibri" w:hAnsi="Times New Roman"/>
        </w:rPr>
        <w:t>izveidota un apstiprināta izstādes darbu vērtēšanas komisija trīs cilvēku sastāvā,  un tās lēmums ir neapstrīdams.</w:t>
      </w:r>
    </w:p>
    <w:p w14:paraId="7DE2DE84" w14:textId="7116DB34" w:rsidR="00662ABB" w:rsidRDefault="003C7325" w:rsidP="00BE5752">
      <w:pPr>
        <w:pStyle w:val="ListParagraph"/>
        <w:numPr>
          <w:ilvl w:val="0"/>
          <w:numId w:val="2"/>
        </w:numPr>
        <w:jc w:val="both"/>
        <w:rPr>
          <w:rFonts w:ascii="Times New Roman" w:hAnsi="Times New Roman"/>
        </w:rPr>
      </w:pPr>
      <w:r>
        <w:rPr>
          <w:rFonts w:ascii="Times New Roman" w:hAnsi="Times New Roman"/>
        </w:rPr>
        <w:t xml:space="preserve">Darbi tiek vērtēti </w:t>
      </w:r>
      <w:r w:rsidRPr="003C7325">
        <w:rPr>
          <w:rFonts w:ascii="Times New Roman" w:hAnsi="Times New Roman"/>
        </w:rPr>
        <w:t>saskaņā ar XXVII Vispārējo latviešu Dziesmu un XVII Deju svētku</w:t>
      </w:r>
      <w:r>
        <w:rPr>
          <w:rFonts w:ascii="Times New Roman" w:hAnsi="Times New Roman"/>
        </w:rPr>
        <w:t xml:space="preserve"> </w:t>
      </w:r>
      <w:r w:rsidRPr="003C7325">
        <w:rPr>
          <w:rFonts w:ascii="Times New Roman" w:hAnsi="Times New Roman"/>
        </w:rPr>
        <w:t>tautas lietišķās mākslas izstādes darbu atlase</w:t>
      </w:r>
      <w:r>
        <w:rPr>
          <w:rFonts w:ascii="Times New Roman" w:hAnsi="Times New Roman"/>
        </w:rPr>
        <w:t>s nolikumu</w:t>
      </w:r>
      <w:r w:rsidR="002E3691">
        <w:rPr>
          <w:rFonts w:ascii="Times New Roman" w:hAnsi="Times New Roman"/>
        </w:rPr>
        <w:t>.</w:t>
      </w:r>
    </w:p>
    <w:p w14:paraId="7170A3AF" w14:textId="0F449EC3" w:rsidR="00F37D2D" w:rsidRDefault="00026E3D" w:rsidP="00BE5752">
      <w:pPr>
        <w:pStyle w:val="ListParagraph"/>
        <w:numPr>
          <w:ilvl w:val="0"/>
          <w:numId w:val="2"/>
        </w:numPr>
        <w:jc w:val="both"/>
        <w:rPr>
          <w:rFonts w:ascii="Times New Roman" w:hAnsi="Times New Roman"/>
        </w:rPr>
      </w:pPr>
      <w:r>
        <w:rPr>
          <w:rFonts w:ascii="Times New Roman" w:hAnsi="Times New Roman"/>
        </w:rPr>
        <w:t xml:space="preserve">Pēc atlases, autors vai kolektīva vadītājs, </w:t>
      </w:r>
      <w:r w:rsidR="000868B0">
        <w:rPr>
          <w:rFonts w:ascii="Times New Roman" w:hAnsi="Times New Roman"/>
        </w:rPr>
        <w:t xml:space="preserve">dodoties prom no atlases, </w:t>
      </w:r>
      <w:r>
        <w:rPr>
          <w:rFonts w:ascii="Times New Roman" w:hAnsi="Times New Roman"/>
        </w:rPr>
        <w:t>ņem līdz</w:t>
      </w:r>
      <w:r w:rsidR="000868B0">
        <w:rPr>
          <w:rFonts w:ascii="Times New Roman" w:hAnsi="Times New Roman"/>
        </w:rPr>
        <w:t>i</w:t>
      </w:r>
      <w:r>
        <w:rPr>
          <w:rFonts w:ascii="Times New Roman" w:hAnsi="Times New Roman"/>
        </w:rPr>
        <w:t xml:space="preserve"> </w:t>
      </w:r>
      <w:r w:rsidR="000868B0">
        <w:rPr>
          <w:rFonts w:ascii="Times New Roman" w:hAnsi="Times New Roman"/>
        </w:rPr>
        <w:t>savus darbus.</w:t>
      </w:r>
    </w:p>
    <w:p w14:paraId="6043BDEE" w14:textId="69DF1870" w:rsidR="00A85BAE" w:rsidRPr="0003049B" w:rsidRDefault="00A85BAE" w:rsidP="00BE5752">
      <w:pPr>
        <w:pStyle w:val="ListParagraph"/>
        <w:numPr>
          <w:ilvl w:val="0"/>
          <w:numId w:val="2"/>
        </w:numPr>
        <w:jc w:val="both"/>
        <w:rPr>
          <w:rFonts w:ascii="Times New Roman" w:hAnsi="Times New Roman"/>
        </w:rPr>
      </w:pPr>
      <w:r>
        <w:rPr>
          <w:rFonts w:ascii="Times New Roman" w:hAnsi="Times New Roman"/>
        </w:rPr>
        <w:t xml:space="preserve">Darbus izstādei to autori uzglabā pie sevis un </w:t>
      </w:r>
      <w:r>
        <w:rPr>
          <w:rFonts w:ascii="Times New Roman" w:hAnsi="Times New Roman"/>
        </w:rPr>
        <w:t xml:space="preserve"> laika posmā </w:t>
      </w:r>
      <w:r w:rsidR="00880CB7">
        <w:rPr>
          <w:rFonts w:ascii="Times New Roman" w:hAnsi="Times New Roman"/>
        </w:rPr>
        <w:t>no 05. – 09. jūnijam nodod</w:t>
      </w:r>
      <w:r w:rsidR="008C43FB">
        <w:rPr>
          <w:rFonts w:ascii="Times New Roman" w:hAnsi="Times New Roman"/>
        </w:rPr>
        <w:t xml:space="preserve"> Smiltenes</w:t>
      </w:r>
      <w:r w:rsidR="00880CB7">
        <w:rPr>
          <w:rFonts w:ascii="Times New Roman" w:hAnsi="Times New Roman"/>
        </w:rPr>
        <w:t xml:space="preserve"> Kultūras centrā</w:t>
      </w:r>
      <w:r w:rsidR="008C43FB">
        <w:rPr>
          <w:rFonts w:ascii="Times New Roman" w:hAnsi="Times New Roman"/>
        </w:rPr>
        <w:t xml:space="preserve"> dežurantei</w:t>
      </w:r>
      <w:r w:rsidR="0003049B">
        <w:rPr>
          <w:rFonts w:ascii="Times New Roman" w:hAnsi="Times New Roman"/>
        </w:rPr>
        <w:t xml:space="preserve"> Kultūras centra darba laikā, v</w:t>
      </w:r>
      <w:r w:rsidR="0003049B" w:rsidRPr="0003049B">
        <w:rPr>
          <w:rFonts w:ascii="Times New Roman" w:hAnsi="Times New Roman"/>
        </w:rPr>
        <w:t xml:space="preserve">ai  </w:t>
      </w:r>
      <w:r w:rsidR="008C43FB" w:rsidRPr="0003049B">
        <w:rPr>
          <w:rFonts w:ascii="Times New Roman" w:hAnsi="Times New Roman"/>
        </w:rPr>
        <w:t xml:space="preserve"> </w:t>
      </w:r>
      <w:r w:rsidRPr="0003049B">
        <w:rPr>
          <w:rFonts w:ascii="Times New Roman" w:hAnsi="Times New Roman"/>
        </w:rPr>
        <w:lastRenderedPageBreak/>
        <w:t>iesniedz pēc saraksta 2023. gada 13.jūnijā laikā no 10.00 līdz 18.00 izstāžu zālē Sporta ielā 2, Rīgā.</w:t>
      </w:r>
    </w:p>
    <w:p w14:paraId="21DA3CE3" w14:textId="370EB3EC" w:rsidR="00A85BAE" w:rsidRDefault="00A85BAE" w:rsidP="00BE5752">
      <w:pPr>
        <w:pStyle w:val="ListParagraph"/>
        <w:numPr>
          <w:ilvl w:val="0"/>
          <w:numId w:val="2"/>
        </w:numPr>
        <w:jc w:val="both"/>
        <w:rPr>
          <w:rFonts w:ascii="Times New Roman" w:hAnsi="Times New Roman"/>
        </w:rPr>
      </w:pPr>
      <w:r>
        <w:rPr>
          <w:rFonts w:ascii="Times New Roman" w:hAnsi="Times New Roman"/>
        </w:rPr>
        <w:t>Izstādes darbu autors izņem</w:t>
      </w:r>
      <w:r w:rsidR="00CC23B7">
        <w:rPr>
          <w:rFonts w:ascii="Times New Roman" w:hAnsi="Times New Roman"/>
        </w:rPr>
        <w:t xml:space="preserve"> 2023. gada 3.-11. augustā </w:t>
      </w:r>
      <w:r w:rsidR="00CC23B7">
        <w:rPr>
          <w:rFonts w:ascii="Times New Roman" w:hAnsi="Times New Roman"/>
        </w:rPr>
        <w:t xml:space="preserve">Smiltenes Kultūras centrā </w:t>
      </w:r>
      <w:r w:rsidR="00CC23B7">
        <w:rPr>
          <w:rFonts w:ascii="Times New Roman" w:hAnsi="Times New Roman"/>
        </w:rPr>
        <w:t>pie dežurantes</w:t>
      </w:r>
      <w:r w:rsidR="00CC23B7">
        <w:rPr>
          <w:rFonts w:ascii="Times New Roman" w:hAnsi="Times New Roman"/>
        </w:rPr>
        <w:t xml:space="preserve"> Kultūras centra darba laikā, v</w:t>
      </w:r>
      <w:r w:rsidR="00CC23B7" w:rsidRPr="0003049B">
        <w:rPr>
          <w:rFonts w:ascii="Times New Roman" w:hAnsi="Times New Roman"/>
        </w:rPr>
        <w:t xml:space="preserve">ai </w:t>
      </w:r>
      <w:r w:rsidR="00CC23B7">
        <w:rPr>
          <w:rFonts w:ascii="Times New Roman" w:hAnsi="Times New Roman"/>
        </w:rPr>
        <w:t>2023.gada 2.augustā</w:t>
      </w:r>
      <w:r w:rsidR="00CC23B7" w:rsidRPr="0003049B">
        <w:rPr>
          <w:rFonts w:ascii="Times New Roman" w:hAnsi="Times New Roman"/>
        </w:rPr>
        <w:t xml:space="preserve"> </w:t>
      </w:r>
      <w:r>
        <w:rPr>
          <w:rFonts w:ascii="Times New Roman" w:hAnsi="Times New Roman"/>
        </w:rPr>
        <w:t xml:space="preserve"> izstāžu zālē Sporta ielā 2</w:t>
      </w:r>
      <w:r w:rsidR="00CC23B7">
        <w:rPr>
          <w:rFonts w:ascii="Times New Roman" w:hAnsi="Times New Roman"/>
        </w:rPr>
        <w:t>, Rīgā</w:t>
      </w:r>
      <w:r>
        <w:rPr>
          <w:rFonts w:ascii="Times New Roman" w:hAnsi="Times New Roman"/>
        </w:rPr>
        <w:t xml:space="preserve"> no plkst. 10.00 līdz 17.00.</w:t>
      </w:r>
    </w:p>
    <w:p w14:paraId="4C5E99BF" w14:textId="59AE3B14" w:rsidR="00A85BAE" w:rsidRDefault="00A85BAE" w:rsidP="00BE5752">
      <w:pPr>
        <w:pStyle w:val="ListParagraph"/>
        <w:numPr>
          <w:ilvl w:val="0"/>
          <w:numId w:val="2"/>
        </w:numPr>
        <w:jc w:val="both"/>
        <w:rPr>
          <w:rFonts w:ascii="Times New Roman" w:hAnsi="Times New Roman"/>
        </w:rPr>
      </w:pPr>
      <w:r>
        <w:rPr>
          <w:rFonts w:ascii="Times New Roman" w:hAnsi="Times New Roman"/>
        </w:rPr>
        <w:t>Par izstādes darba saņemšanu pēc izstādes slēgšanas ir atbildīgs autors kolektīva vadītājs.</w:t>
      </w:r>
    </w:p>
    <w:p w14:paraId="134C7048" w14:textId="536808EF" w:rsidR="00A85BAE" w:rsidRDefault="00A85BAE" w:rsidP="00BE5752">
      <w:pPr>
        <w:pStyle w:val="ListParagraph"/>
        <w:numPr>
          <w:ilvl w:val="0"/>
          <w:numId w:val="2"/>
        </w:numPr>
        <w:jc w:val="both"/>
        <w:rPr>
          <w:rFonts w:ascii="Times New Roman" w:hAnsi="Times New Roman"/>
        </w:rPr>
      </w:pPr>
      <w:r>
        <w:rPr>
          <w:rFonts w:ascii="Times New Roman" w:hAnsi="Times New Roman"/>
        </w:rPr>
        <w:t xml:space="preserve">Iesniedzot darbu </w:t>
      </w:r>
      <w:r w:rsidR="00170187">
        <w:rPr>
          <w:rFonts w:ascii="Times New Roman" w:hAnsi="Times New Roman"/>
        </w:rPr>
        <w:t>atlasei</w:t>
      </w:r>
      <w:r>
        <w:rPr>
          <w:rFonts w:ascii="Times New Roman" w:hAnsi="Times New Roman"/>
        </w:rPr>
        <w:t xml:space="preserve">, Autors piekrīt nolikumā noteiktajam un tam, ka </w:t>
      </w:r>
      <w:r w:rsidR="00170187">
        <w:rPr>
          <w:rFonts w:ascii="Times New Roman" w:hAnsi="Times New Roman"/>
        </w:rPr>
        <w:t xml:space="preserve">atlases </w:t>
      </w:r>
      <w:r>
        <w:rPr>
          <w:rFonts w:ascii="Times New Roman" w:hAnsi="Times New Roman"/>
        </w:rPr>
        <w:t xml:space="preserve"> laikā viņa darbs var tikt fotografēts vai filmēts, kā arī izmantots izstādes publicitātei.</w:t>
      </w:r>
    </w:p>
    <w:p w14:paraId="04519281" w14:textId="7B4B8AED" w:rsidR="00A85BAE" w:rsidRDefault="00A85BAE" w:rsidP="00A85BAE">
      <w:pPr>
        <w:pStyle w:val="ListParagraph"/>
        <w:jc w:val="both"/>
        <w:rPr>
          <w:rFonts w:ascii="Times New Roman" w:eastAsia="Calibri" w:hAnsi="Times New Roman"/>
        </w:rPr>
      </w:pPr>
    </w:p>
    <w:p w14:paraId="11C1F109" w14:textId="25CA8E2A" w:rsidR="000C6D89" w:rsidRPr="000C6D89" w:rsidRDefault="000C6D89" w:rsidP="000C6D89">
      <w:pPr>
        <w:pStyle w:val="BodyTextIndent"/>
        <w:numPr>
          <w:ilvl w:val="0"/>
          <w:numId w:val="11"/>
        </w:numPr>
        <w:jc w:val="center"/>
        <w:rPr>
          <w:b/>
        </w:rPr>
      </w:pPr>
      <w:r>
        <w:rPr>
          <w:b/>
        </w:rPr>
        <w:t>Dalībnieka personas datu aizsardzības nosacījumi</w:t>
      </w:r>
    </w:p>
    <w:p w14:paraId="5D811622" w14:textId="7E40A9E0" w:rsidR="008A6E66" w:rsidRPr="008A6E66" w:rsidRDefault="008A6E66" w:rsidP="00BE5752">
      <w:pPr>
        <w:pStyle w:val="ListParagraph"/>
        <w:numPr>
          <w:ilvl w:val="0"/>
          <w:numId w:val="2"/>
        </w:numPr>
        <w:jc w:val="both"/>
        <w:rPr>
          <w:rFonts w:ascii="Times New Roman" w:hAnsi="Times New Roman"/>
        </w:rPr>
      </w:pPr>
      <w:r w:rsidRPr="008A6E66">
        <w:rPr>
          <w:rFonts w:ascii="Times New Roman" w:hAnsi="Times New Roman"/>
        </w:rPr>
        <w:t>Pamatojoties uz Vispārīgo datu aizsardzības regulu (Eiropas Parlamenta un Padomes regula (ES) 2016/679) Smiltenes novada pašvaldības dome informē, ka:</w:t>
      </w:r>
    </w:p>
    <w:p w14:paraId="3C3B041F" w14:textId="0B65E01F" w:rsidR="008A6E66" w:rsidRPr="008A6E66" w:rsidRDefault="008A6E66" w:rsidP="00BE5752">
      <w:pPr>
        <w:pStyle w:val="ListParagraph"/>
        <w:numPr>
          <w:ilvl w:val="0"/>
          <w:numId w:val="2"/>
        </w:numPr>
        <w:jc w:val="both"/>
        <w:rPr>
          <w:rFonts w:ascii="Times New Roman" w:hAnsi="Times New Roman"/>
        </w:rPr>
      </w:pPr>
      <w:r w:rsidRPr="008A6E66">
        <w:rPr>
          <w:rFonts w:ascii="Times New Roman" w:hAnsi="Times New Roman"/>
        </w:rPr>
        <w:t xml:space="preserve">Jūsu </w:t>
      </w:r>
      <w:r w:rsidR="000C6D89" w:rsidRPr="00BE5752">
        <w:rPr>
          <w:rFonts w:ascii="Times New Roman" w:hAnsi="Times New Roman"/>
        </w:rPr>
        <w:t>iesniegtos</w:t>
      </w:r>
      <w:r w:rsidRPr="008A6E66">
        <w:rPr>
          <w:rFonts w:ascii="Times New Roman" w:hAnsi="Times New Roman"/>
        </w:rPr>
        <w:t xml:space="preserve"> dokumentos norādītie personas dati tiks apstrādāti, lai nodrošinātu tikai atlases norisi;</w:t>
      </w:r>
    </w:p>
    <w:p w14:paraId="3F19F713" w14:textId="3F0BB82E" w:rsidR="008A6E66" w:rsidRPr="00BE5752" w:rsidRDefault="008A6E66" w:rsidP="00BE5752">
      <w:pPr>
        <w:pStyle w:val="ListParagraph"/>
        <w:numPr>
          <w:ilvl w:val="0"/>
          <w:numId w:val="2"/>
        </w:numPr>
        <w:jc w:val="both"/>
        <w:rPr>
          <w:rFonts w:ascii="Times New Roman" w:hAnsi="Times New Roman"/>
        </w:rPr>
      </w:pPr>
      <w:r w:rsidRPr="008A6E66">
        <w:rPr>
          <w:rFonts w:ascii="Times New Roman" w:hAnsi="Times New Roman"/>
        </w:rPr>
        <w:t>Iepriekš minētās Jūsu personas datu apstrādes pārzinis ir Smiltenes novada dome</w:t>
      </w:r>
      <w:r w:rsidR="000C6D89" w:rsidRPr="00BE5752">
        <w:rPr>
          <w:rFonts w:ascii="Times New Roman" w:hAnsi="Times New Roman"/>
        </w:rPr>
        <w:t>s pašvaldības</w:t>
      </w:r>
      <w:r w:rsidRPr="008A6E66">
        <w:rPr>
          <w:rFonts w:ascii="Times New Roman" w:hAnsi="Times New Roman"/>
        </w:rPr>
        <w:t>, Reģ.Nr.90009067337, kontaktinformācija: Dārza iela 3, Smiltene, Smiltenes novads, LV-4729.</w:t>
      </w:r>
    </w:p>
    <w:p w14:paraId="40AAC360" w14:textId="75851520" w:rsidR="00BE5752" w:rsidRPr="00F60920" w:rsidRDefault="00BE5752" w:rsidP="00F60920">
      <w:pPr>
        <w:pStyle w:val="BodyTextIndent"/>
        <w:numPr>
          <w:ilvl w:val="0"/>
          <w:numId w:val="11"/>
        </w:numPr>
        <w:jc w:val="center"/>
        <w:rPr>
          <w:b/>
          <w:bCs/>
          <w:color w:val="000000"/>
        </w:rPr>
      </w:pPr>
      <w:r w:rsidRPr="00BE5752">
        <w:rPr>
          <w:b/>
        </w:rPr>
        <w:t>Noslēguma</w:t>
      </w:r>
      <w:r>
        <w:rPr>
          <w:b/>
          <w:bCs/>
          <w:color w:val="000000"/>
        </w:rPr>
        <w:t xml:space="preserve"> jautājumi</w:t>
      </w:r>
    </w:p>
    <w:p w14:paraId="0612A65F" w14:textId="77777777" w:rsidR="00BE5752" w:rsidRPr="00BE5752" w:rsidRDefault="00BE5752" w:rsidP="00BE5752">
      <w:pPr>
        <w:pStyle w:val="ListParagraph"/>
        <w:numPr>
          <w:ilvl w:val="0"/>
          <w:numId w:val="2"/>
        </w:numPr>
        <w:jc w:val="both"/>
        <w:rPr>
          <w:rFonts w:ascii="Times New Roman" w:hAnsi="Times New Roman"/>
        </w:rPr>
      </w:pPr>
      <w:r w:rsidRPr="00BE5752">
        <w:rPr>
          <w:rFonts w:ascii="Times New Roman" w:hAnsi="Times New Roman"/>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2D83E52F" w14:textId="77777777" w:rsidR="00BE5752" w:rsidRDefault="00BE5752" w:rsidP="00BE5752">
      <w:pPr>
        <w:pStyle w:val="BodyTextIndent"/>
        <w:ind w:left="360"/>
        <w:rPr>
          <w:b/>
          <w:bCs/>
          <w:color w:val="000000"/>
        </w:rPr>
      </w:pPr>
    </w:p>
    <w:p w14:paraId="3FA5A456" w14:textId="44824425" w:rsidR="00BE5752" w:rsidRPr="008A6E66" w:rsidRDefault="00BE5752" w:rsidP="00BE5752">
      <w:pPr>
        <w:spacing w:before="100" w:beforeAutospacing="1" w:after="100" w:afterAutospacing="1"/>
        <w:jc w:val="both"/>
        <w:rPr>
          <w:rFonts w:ascii="Roboto" w:hAnsi="Roboto"/>
          <w:color w:val="464646"/>
          <w:sz w:val="27"/>
          <w:szCs w:val="27"/>
        </w:rPr>
      </w:pPr>
    </w:p>
    <w:p w14:paraId="1C1D9ECF" w14:textId="77777777" w:rsidR="008A6E66" w:rsidRDefault="008A6E66" w:rsidP="00A85BAE">
      <w:pPr>
        <w:pStyle w:val="ListParagraph"/>
        <w:jc w:val="both"/>
        <w:rPr>
          <w:rFonts w:ascii="Times New Roman" w:eastAsia="Calibri" w:hAnsi="Times New Roman"/>
        </w:rPr>
      </w:pPr>
    </w:p>
    <w:p w14:paraId="742403DD" w14:textId="77777777" w:rsidR="002F0F24" w:rsidRDefault="002F0F24" w:rsidP="002F0F24">
      <w:pPr>
        <w:pStyle w:val="BodyTextIndent"/>
        <w:jc w:val="both"/>
        <w:rPr>
          <w:b/>
        </w:rPr>
      </w:pPr>
    </w:p>
    <w:p w14:paraId="7CD261D3" w14:textId="77777777" w:rsidR="003F27ED" w:rsidRDefault="003F27ED" w:rsidP="003F27ED">
      <w:pPr>
        <w:pStyle w:val="ListParagraph"/>
        <w:jc w:val="both"/>
        <w:rPr>
          <w:rFonts w:ascii="Times New Roman" w:eastAsia="Calibri" w:hAnsi="Times New Roman"/>
        </w:rPr>
      </w:pPr>
    </w:p>
    <w:p w14:paraId="402DA25E" w14:textId="77777777" w:rsidR="0075192B" w:rsidRDefault="0075192B"/>
    <w:sectPr w:rsidR="007519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D1"/>
    <w:multiLevelType w:val="multilevel"/>
    <w:tmpl w:val="1D1AEEF6"/>
    <w:lvl w:ilvl="0">
      <w:start w:val="7"/>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47D345A"/>
    <w:multiLevelType w:val="multilevel"/>
    <w:tmpl w:val="522845B2"/>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18C57D11"/>
    <w:multiLevelType w:val="multilevel"/>
    <w:tmpl w:val="8DAC83BA"/>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440" w:hanging="360"/>
      </w:pPr>
      <w:rPr>
        <w:rFonts w:ascii="Times New Roman" w:hAnsi="Times New Roman" w:cs="Times New Roman" w:hint="default"/>
        <w:b w:val="0"/>
      </w:rPr>
    </w:lvl>
    <w:lvl w:ilvl="2">
      <w:start w:val="1"/>
      <w:numFmt w:val="decimal"/>
      <w:isLgl/>
      <w:lvlText w:val="%1.%2.%3."/>
      <w:lvlJc w:val="left"/>
      <w:pPr>
        <w:ind w:left="2160" w:hanging="360"/>
      </w:pPr>
      <w:rPr>
        <w:rFonts w:ascii="Times New Roman" w:hAnsi="Times New Roman" w:cs="Times New Roman" w:hint="default"/>
        <w:b w:val="0"/>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3" w15:restartNumberingAfterBreak="0">
    <w:nsid w:val="211609A9"/>
    <w:multiLevelType w:val="multilevel"/>
    <w:tmpl w:val="A8264AC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440" w:hanging="360"/>
      </w:pPr>
      <w:rPr>
        <w:rFonts w:ascii="Times New Roman" w:hAnsi="Times New Roman" w:cs="Times New Roman" w:hint="default"/>
        <w:b w:val="0"/>
      </w:rPr>
    </w:lvl>
    <w:lvl w:ilvl="2">
      <w:start w:val="1"/>
      <w:numFmt w:val="decimal"/>
      <w:isLgl/>
      <w:lvlText w:val="%1.%2.%3."/>
      <w:lvlJc w:val="left"/>
      <w:pPr>
        <w:ind w:left="2160" w:hanging="360"/>
      </w:pPr>
      <w:rPr>
        <w:rFonts w:ascii="Times New Roman" w:hAnsi="Times New Roman" w:cs="Times New Roman" w:hint="default"/>
        <w:b w:val="0"/>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4" w15:restartNumberingAfterBreak="0">
    <w:nsid w:val="300B62A3"/>
    <w:multiLevelType w:val="multilevel"/>
    <w:tmpl w:val="9CA0455E"/>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4B26453B"/>
    <w:multiLevelType w:val="multilevel"/>
    <w:tmpl w:val="676898A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440" w:hanging="360"/>
      </w:pPr>
      <w:rPr>
        <w:rFonts w:ascii="Times New Roman" w:hAnsi="Times New Roman" w:cs="Times New Roman" w:hint="default"/>
        <w:b w:val="0"/>
      </w:rPr>
    </w:lvl>
    <w:lvl w:ilvl="2">
      <w:start w:val="1"/>
      <w:numFmt w:val="decimal"/>
      <w:isLgl/>
      <w:lvlText w:val="%1.%2.%3."/>
      <w:lvlJc w:val="left"/>
      <w:pPr>
        <w:ind w:left="2160" w:hanging="360"/>
      </w:pPr>
      <w:rPr>
        <w:rFonts w:ascii="Times New Roman" w:hAnsi="Times New Roman" w:cs="Times New Roman" w:hint="default"/>
        <w:b w:val="0"/>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6" w15:restartNumberingAfterBreak="0">
    <w:nsid w:val="4D4645C1"/>
    <w:multiLevelType w:val="multilevel"/>
    <w:tmpl w:val="9914161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1.%2."/>
      <w:lvlJc w:val="left"/>
      <w:pPr>
        <w:ind w:left="1440" w:hanging="360"/>
      </w:pPr>
      <w:rPr>
        <w:rFonts w:ascii="Times New Roman" w:hAnsi="Times New Roman" w:cs="Times New Roman" w:hint="default"/>
        <w:b w:val="0"/>
      </w:rPr>
    </w:lvl>
    <w:lvl w:ilvl="2">
      <w:start w:val="1"/>
      <w:numFmt w:val="decimal"/>
      <w:lvlText w:val="%1.%2.%3."/>
      <w:lvlJc w:val="left"/>
      <w:pPr>
        <w:ind w:left="2160" w:hanging="360"/>
      </w:pPr>
      <w:rPr>
        <w:rFonts w:ascii="Times New Roman" w:hAnsi="Times New Roman" w:cs="Times New Roman" w:hint="default"/>
        <w:b w:val="0"/>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7" w15:restartNumberingAfterBreak="0">
    <w:nsid w:val="4E5304D3"/>
    <w:multiLevelType w:val="multilevel"/>
    <w:tmpl w:val="96F4B1D4"/>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5BF4795F"/>
    <w:multiLevelType w:val="multilevel"/>
    <w:tmpl w:val="2E223962"/>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15:restartNumberingAfterBreak="0">
    <w:nsid w:val="5DCD3F31"/>
    <w:multiLevelType w:val="multilevel"/>
    <w:tmpl w:val="095C5B5A"/>
    <w:lvl w:ilvl="0">
      <w:start w:val="5"/>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5E9A170A"/>
    <w:multiLevelType w:val="multilevel"/>
    <w:tmpl w:val="FDE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A2923"/>
    <w:multiLevelType w:val="multilevel"/>
    <w:tmpl w:val="DDFC8836"/>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440" w:hanging="360"/>
      </w:pPr>
      <w:rPr>
        <w:rFonts w:ascii="Times New Roman" w:hAnsi="Times New Roman" w:cs="Times New Roman" w:hint="default"/>
        <w:b w:val="0"/>
      </w:rPr>
    </w:lvl>
    <w:lvl w:ilvl="2">
      <w:start w:val="1"/>
      <w:numFmt w:val="decimal"/>
      <w:isLgl/>
      <w:lvlText w:val="%1.%2.%3."/>
      <w:lvlJc w:val="left"/>
      <w:pPr>
        <w:ind w:left="2160" w:hanging="360"/>
      </w:pPr>
      <w:rPr>
        <w:rFonts w:ascii="Times New Roman" w:hAnsi="Times New Roman" w:cs="Times New Roman" w:hint="default"/>
        <w:b w:val="0"/>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12" w15:restartNumberingAfterBreak="0">
    <w:nsid w:val="653035B2"/>
    <w:multiLevelType w:val="multilevel"/>
    <w:tmpl w:val="3A240B30"/>
    <w:lvl w:ilvl="0">
      <w:start w:val="1"/>
      <w:numFmt w:val="decimal"/>
      <w:lvlText w:val="%1."/>
      <w:lvlJc w:val="left"/>
      <w:pPr>
        <w:ind w:left="720" w:hanging="360"/>
      </w:pPr>
      <w:rPr>
        <w:rFonts w:ascii="Times New Roman" w:hAnsi="Times New Roman" w:cs="Times New Roman" w:hint="default"/>
        <w:b w:val="0"/>
      </w:rPr>
    </w:lvl>
    <w:lvl w:ilvl="1">
      <w:start w:val="1"/>
      <w:numFmt w:val="decimal"/>
      <w:lvlText w:val="%1.%2."/>
      <w:lvlJc w:val="left"/>
      <w:pPr>
        <w:ind w:left="1440" w:hanging="360"/>
      </w:pPr>
      <w:rPr>
        <w:rFonts w:ascii="Times New Roman" w:hAnsi="Times New Roman" w:cs="Times New Roman" w:hint="default"/>
        <w:b w:val="0"/>
      </w:rPr>
    </w:lvl>
    <w:lvl w:ilvl="2">
      <w:start w:val="1"/>
      <w:numFmt w:val="decimal"/>
      <w:lvlText w:val="%1.%2.%3."/>
      <w:lvlJc w:val="left"/>
      <w:pPr>
        <w:ind w:left="2160" w:hanging="360"/>
      </w:pPr>
      <w:rPr>
        <w:rFonts w:ascii="Times New Roman" w:hAnsi="Times New Roman" w:cs="Times New Roman" w:hint="default"/>
        <w:b w:val="0"/>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num w:numId="1" w16cid:durableId="1515073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686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538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7846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6812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574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7082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3076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525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3597473">
    <w:abstractNumId w:val="10"/>
  </w:num>
  <w:num w:numId="11" w16cid:durableId="4726789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690720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1409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F5"/>
    <w:rsid w:val="000145BF"/>
    <w:rsid w:val="00026E3D"/>
    <w:rsid w:val="0003049B"/>
    <w:rsid w:val="00040EE8"/>
    <w:rsid w:val="000868B0"/>
    <w:rsid w:val="000C6D89"/>
    <w:rsid w:val="00137535"/>
    <w:rsid w:val="00170187"/>
    <w:rsid w:val="001E740F"/>
    <w:rsid w:val="002778E3"/>
    <w:rsid w:val="002E3691"/>
    <w:rsid w:val="002F0F24"/>
    <w:rsid w:val="002F33F9"/>
    <w:rsid w:val="003C5D21"/>
    <w:rsid w:val="003C7325"/>
    <w:rsid w:val="003F27ED"/>
    <w:rsid w:val="00407409"/>
    <w:rsid w:val="00497E28"/>
    <w:rsid w:val="004D4046"/>
    <w:rsid w:val="00662ABB"/>
    <w:rsid w:val="006C2327"/>
    <w:rsid w:val="006D4F6C"/>
    <w:rsid w:val="0075192B"/>
    <w:rsid w:val="007B07FE"/>
    <w:rsid w:val="007B5B4A"/>
    <w:rsid w:val="00880CB7"/>
    <w:rsid w:val="008A6E66"/>
    <w:rsid w:val="008B1C18"/>
    <w:rsid w:val="008C43FB"/>
    <w:rsid w:val="009735F5"/>
    <w:rsid w:val="00A33732"/>
    <w:rsid w:val="00A85BAE"/>
    <w:rsid w:val="00B417B2"/>
    <w:rsid w:val="00BE5752"/>
    <w:rsid w:val="00C01138"/>
    <w:rsid w:val="00CC23B7"/>
    <w:rsid w:val="00E579E5"/>
    <w:rsid w:val="00E90279"/>
    <w:rsid w:val="00EC2F6F"/>
    <w:rsid w:val="00F203B0"/>
    <w:rsid w:val="00F37D2D"/>
    <w:rsid w:val="00F412CE"/>
    <w:rsid w:val="00F60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6658"/>
  <w15:chartTrackingRefBased/>
  <w15:docId w15:val="{6FF4BFC3-A0AF-4152-820C-392A62E8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35F5"/>
    <w:pPr>
      <w:spacing w:after="0" w:line="240" w:lineRule="auto"/>
    </w:pPr>
    <w:rPr>
      <w:rFonts w:ascii="Times New Roman" w:eastAsia="Times New Roman" w:hAnsi="Times New Roman" w:cs="Times New Roman"/>
      <w:kern w:val="0"/>
      <w:sz w:val="20"/>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
    <w:name w:val="Normal"/>
    <w:rsid w:val="009735F5"/>
    <w:pPr>
      <w:widowControl w:val="0"/>
      <w:spacing w:before="100" w:beforeAutospacing="1" w:after="100" w:afterAutospacing="1" w:line="273" w:lineRule="auto"/>
    </w:pPr>
    <w:rPr>
      <w:rFonts w:ascii="Times New Roman" w:eastAsia="Calibri" w:hAnsi="Times New Roman" w:cs="Times New Roman"/>
      <w:kern w:val="0"/>
      <w:sz w:val="24"/>
      <w:szCs w:val="24"/>
      <w:lang w:eastAsia="lv-LV"/>
      <w14:ligatures w14:val="none"/>
    </w:rPr>
  </w:style>
  <w:style w:type="table" w:customStyle="1" w:styleId="TableNormal">
    <w:name w:val="Table Normal"/>
    <w:semiHidden/>
    <w:rsid w:val="009735F5"/>
    <w:pPr>
      <w:spacing w:after="0" w:line="240" w:lineRule="auto"/>
    </w:pPr>
    <w:rPr>
      <w:rFonts w:ascii="Times New Roman" w:eastAsia="Times New Roman" w:hAnsi="Times New Roman" w:cs="Times New Roman"/>
      <w:kern w:val="0"/>
      <w:sz w:val="20"/>
      <w:szCs w:val="20"/>
      <w:lang w:eastAsia="lv-LV"/>
      <w14:ligatures w14:val="none"/>
    </w:rPr>
    <w:tblPr>
      <w:tblCellMar>
        <w:top w:w="0" w:type="dxa"/>
        <w:left w:w="0" w:type="dxa"/>
        <w:bottom w:w="0" w:type="dxa"/>
        <w:right w:w="0" w:type="dxa"/>
      </w:tblCellMar>
    </w:tblPr>
  </w:style>
  <w:style w:type="paragraph" w:customStyle="1" w:styleId="ListParagraph">
    <w:name w:val="List Paragraph"/>
    <w:basedOn w:val="Parasts"/>
    <w:rsid w:val="009735F5"/>
    <w:pPr>
      <w:spacing w:before="100" w:beforeAutospacing="1" w:after="100" w:afterAutospacing="1" w:line="256" w:lineRule="auto"/>
      <w:contextualSpacing/>
    </w:pPr>
    <w:rPr>
      <w:rFonts w:ascii="Calibri" w:hAnsi="Calibri"/>
      <w:sz w:val="24"/>
      <w:szCs w:val="24"/>
    </w:rPr>
  </w:style>
  <w:style w:type="paragraph" w:customStyle="1" w:styleId="BodyTextIndent">
    <w:name w:val="Body Text Indent"/>
    <w:basedOn w:val="Parasts"/>
    <w:semiHidden/>
    <w:rsid w:val="003F27ED"/>
    <w:pPr>
      <w:spacing w:before="100" w:beforeAutospacing="1" w:after="100" w:afterAutospacing="1"/>
    </w:pPr>
    <w:rPr>
      <w:sz w:val="24"/>
      <w:szCs w:val="24"/>
    </w:rPr>
  </w:style>
  <w:style w:type="character" w:styleId="Hipersaite">
    <w:name w:val="Hyperlink"/>
    <w:basedOn w:val="Noklusjumarindkopasfonts"/>
    <w:uiPriority w:val="99"/>
    <w:unhideWhenUsed/>
    <w:rsid w:val="007B5B4A"/>
    <w:rPr>
      <w:color w:val="0563C1" w:themeColor="hyperlink"/>
      <w:u w:val="single"/>
    </w:rPr>
  </w:style>
  <w:style w:type="character" w:styleId="Neatrisintapieminana">
    <w:name w:val="Unresolved Mention"/>
    <w:basedOn w:val="Noklusjumarindkopasfonts"/>
    <w:uiPriority w:val="99"/>
    <w:semiHidden/>
    <w:unhideWhenUsed/>
    <w:rsid w:val="007B5B4A"/>
    <w:rPr>
      <w:color w:val="605E5C"/>
      <w:shd w:val="clear" w:color="auto" w:fill="E1DFDD"/>
    </w:rPr>
  </w:style>
  <w:style w:type="paragraph" w:styleId="Paraststmeklis">
    <w:name w:val="Normal (Web)"/>
    <w:basedOn w:val="Parasts"/>
    <w:uiPriority w:val="99"/>
    <w:semiHidden/>
    <w:unhideWhenUsed/>
    <w:rsid w:val="008A6E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021">
      <w:bodyDiv w:val="1"/>
      <w:marLeft w:val="0"/>
      <w:marRight w:val="0"/>
      <w:marTop w:val="0"/>
      <w:marBottom w:val="0"/>
      <w:divBdr>
        <w:top w:val="none" w:sz="0" w:space="0" w:color="auto"/>
        <w:left w:val="none" w:sz="0" w:space="0" w:color="auto"/>
        <w:bottom w:val="none" w:sz="0" w:space="0" w:color="auto"/>
        <w:right w:val="none" w:sz="0" w:space="0" w:color="auto"/>
      </w:divBdr>
    </w:div>
    <w:div w:id="92896232">
      <w:bodyDiv w:val="1"/>
      <w:marLeft w:val="0"/>
      <w:marRight w:val="0"/>
      <w:marTop w:val="0"/>
      <w:marBottom w:val="0"/>
      <w:divBdr>
        <w:top w:val="none" w:sz="0" w:space="0" w:color="auto"/>
        <w:left w:val="none" w:sz="0" w:space="0" w:color="auto"/>
        <w:bottom w:val="none" w:sz="0" w:space="0" w:color="auto"/>
        <w:right w:val="none" w:sz="0" w:space="0" w:color="auto"/>
      </w:divBdr>
    </w:div>
    <w:div w:id="129519729">
      <w:bodyDiv w:val="1"/>
      <w:marLeft w:val="0"/>
      <w:marRight w:val="0"/>
      <w:marTop w:val="0"/>
      <w:marBottom w:val="0"/>
      <w:divBdr>
        <w:top w:val="none" w:sz="0" w:space="0" w:color="auto"/>
        <w:left w:val="none" w:sz="0" w:space="0" w:color="auto"/>
        <w:bottom w:val="none" w:sz="0" w:space="0" w:color="auto"/>
        <w:right w:val="none" w:sz="0" w:space="0" w:color="auto"/>
      </w:divBdr>
    </w:div>
    <w:div w:id="168445942">
      <w:bodyDiv w:val="1"/>
      <w:marLeft w:val="0"/>
      <w:marRight w:val="0"/>
      <w:marTop w:val="0"/>
      <w:marBottom w:val="0"/>
      <w:divBdr>
        <w:top w:val="none" w:sz="0" w:space="0" w:color="auto"/>
        <w:left w:val="none" w:sz="0" w:space="0" w:color="auto"/>
        <w:bottom w:val="none" w:sz="0" w:space="0" w:color="auto"/>
        <w:right w:val="none" w:sz="0" w:space="0" w:color="auto"/>
      </w:divBdr>
    </w:div>
    <w:div w:id="400178954">
      <w:bodyDiv w:val="1"/>
      <w:marLeft w:val="0"/>
      <w:marRight w:val="0"/>
      <w:marTop w:val="0"/>
      <w:marBottom w:val="0"/>
      <w:divBdr>
        <w:top w:val="none" w:sz="0" w:space="0" w:color="auto"/>
        <w:left w:val="none" w:sz="0" w:space="0" w:color="auto"/>
        <w:bottom w:val="none" w:sz="0" w:space="0" w:color="auto"/>
        <w:right w:val="none" w:sz="0" w:space="0" w:color="auto"/>
      </w:divBdr>
    </w:div>
    <w:div w:id="757364386">
      <w:bodyDiv w:val="1"/>
      <w:marLeft w:val="0"/>
      <w:marRight w:val="0"/>
      <w:marTop w:val="0"/>
      <w:marBottom w:val="0"/>
      <w:divBdr>
        <w:top w:val="none" w:sz="0" w:space="0" w:color="auto"/>
        <w:left w:val="none" w:sz="0" w:space="0" w:color="auto"/>
        <w:bottom w:val="none" w:sz="0" w:space="0" w:color="auto"/>
        <w:right w:val="none" w:sz="0" w:space="0" w:color="auto"/>
      </w:divBdr>
    </w:div>
    <w:div w:id="887641569">
      <w:bodyDiv w:val="1"/>
      <w:marLeft w:val="0"/>
      <w:marRight w:val="0"/>
      <w:marTop w:val="0"/>
      <w:marBottom w:val="0"/>
      <w:divBdr>
        <w:top w:val="none" w:sz="0" w:space="0" w:color="auto"/>
        <w:left w:val="none" w:sz="0" w:space="0" w:color="auto"/>
        <w:bottom w:val="none" w:sz="0" w:space="0" w:color="auto"/>
        <w:right w:val="none" w:sz="0" w:space="0" w:color="auto"/>
      </w:divBdr>
    </w:div>
    <w:div w:id="1170367063">
      <w:bodyDiv w:val="1"/>
      <w:marLeft w:val="0"/>
      <w:marRight w:val="0"/>
      <w:marTop w:val="0"/>
      <w:marBottom w:val="0"/>
      <w:divBdr>
        <w:top w:val="none" w:sz="0" w:space="0" w:color="auto"/>
        <w:left w:val="none" w:sz="0" w:space="0" w:color="auto"/>
        <w:bottom w:val="none" w:sz="0" w:space="0" w:color="auto"/>
        <w:right w:val="none" w:sz="0" w:space="0" w:color="auto"/>
      </w:divBdr>
    </w:div>
    <w:div w:id="1238125133">
      <w:bodyDiv w:val="1"/>
      <w:marLeft w:val="0"/>
      <w:marRight w:val="0"/>
      <w:marTop w:val="0"/>
      <w:marBottom w:val="0"/>
      <w:divBdr>
        <w:top w:val="none" w:sz="0" w:space="0" w:color="auto"/>
        <w:left w:val="none" w:sz="0" w:space="0" w:color="auto"/>
        <w:bottom w:val="none" w:sz="0" w:space="0" w:color="auto"/>
        <w:right w:val="none" w:sz="0" w:space="0" w:color="auto"/>
      </w:divBdr>
    </w:div>
    <w:div w:id="1434741344">
      <w:bodyDiv w:val="1"/>
      <w:marLeft w:val="0"/>
      <w:marRight w:val="0"/>
      <w:marTop w:val="0"/>
      <w:marBottom w:val="0"/>
      <w:divBdr>
        <w:top w:val="none" w:sz="0" w:space="0" w:color="auto"/>
        <w:left w:val="none" w:sz="0" w:space="0" w:color="auto"/>
        <w:bottom w:val="none" w:sz="0" w:space="0" w:color="auto"/>
        <w:right w:val="none" w:sz="0" w:space="0" w:color="auto"/>
      </w:divBdr>
    </w:div>
    <w:div w:id="1535192931">
      <w:bodyDiv w:val="1"/>
      <w:marLeft w:val="0"/>
      <w:marRight w:val="0"/>
      <w:marTop w:val="0"/>
      <w:marBottom w:val="0"/>
      <w:divBdr>
        <w:top w:val="none" w:sz="0" w:space="0" w:color="auto"/>
        <w:left w:val="none" w:sz="0" w:space="0" w:color="auto"/>
        <w:bottom w:val="none" w:sz="0" w:space="0" w:color="auto"/>
        <w:right w:val="none" w:sz="0" w:space="0" w:color="auto"/>
      </w:divBdr>
    </w:div>
    <w:div w:id="1621763146">
      <w:bodyDiv w:val="1"/>
      <w:marLeft w:val="0"/>
      <w:marRight w:val="0"/>
      <w:marTop w:val="0"/>
      <w:marBottom w:val="0"/>
      <w:divBdr>
        <w:top w:val="none" w:sz="0" w:space="0" w:color="auto"/>
        <w:left w:val="none" w:sz="0" w:space="0" w:color="auto"/>
        <w:bottom w:val="none" w:sz="0" w:space="0" w:color="auto"/>
        <w:right w:val="none" w:sz="0" w:space="0" w:color="auto"/>
      </w:divBdr>
    </w:div>
    <w:div w:id="1626306603">
      <w:bodyDiv w:val="1"/>
      <w:marLeft w:val="0"/>
      <w:marRight w:val="0"/>
      <w:marTop w:val="0"/>
      <w:marBottom w:val="0"/>
      <w:divBdr>
        <w:top w:val="none" w:sz="0" w:space="0" w:color="auto"/>
        <w:left w:val="none" w:sz="0" w:space="0" w:color="auto"/>
        <w:bottom w:val="none" w:sz="0" w:space="0" w:color="auto"/>
        <w:right w:val="none" w:sz="0" w:space="0" w:color="auto"/>
      </w:divBdr>
    </w:div>
    <w:div w:id="1870415686">
      <w:bodyDiv w:val="1"/>
      <w:marLeft w:val="0"/>
      <w:marRight w:val="0"/>
      <w:marTop w:val="0"/>
      <w:marBottom w:val="0"/>
      <w:divBdr>
        <w:top w:val="none" w:sz="0" w:space="0" w:color="auto"/>
        <w:left w:val="none" w:sz="0" w:space="0" w:color="auto"/>
        <w:bottom w:val="none" w:sz="0" w:space="0" w:color="auto"/>
        <w:right w:val="none" w:sz="0" w:space="0" w:color="auto"/>
      </w:divBdr>
    </w:div>
    <w:div w:id="1873876944">
      <w:bodyDiv w:val="1"/>
      <w:marLeft w:val="0"/>
      <w:marRight w:val="0"/>
      <w:marTop w:val="0"/>
      <w:marBottom w:val="0"/>
      <w:divBdr>
        <w:top w:val="none" w:sz="0" w:space="0" w:color="auto"/>
        <w:left w:val="none" w:sz="0" w:space="0" w:color="auto"/>
        <w:bottom w:val="none" w:sz="0" w:space="0" w:color="auto"/>
        <w:right w:val="none" w:sz="0" w:space="0" w:color="auto"/>
      </w:divBdr>
    </w:div>
    <w:div w:id="20544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ms.smilten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4174</TotalTime>
  <Pages>1</Pages>
  <Words>3619</Words>
  <Characters>2063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3</cp:revision>
  <dcterms:created xsi:type="dcterms:W3CDTF">2023-02-14T10:59:00Z</dcterms:created>
  <dcterms:modified xsi:type="dcterms:W3CDTF">2023-02-17T08:49:00Z</dcterms:modified>
</cp:coreProperties>
</file>