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4364" w14:textId="77777777" w:rsidR="0073211A" w:rsidRPr="001500C1" w:rsidRDefault="0073211A" w:rsidP="0073211A">
      <w:pPr>
        <w:spacing w:after="0" w:line="240" w:lineRule="auto"/>
        <w:jc w:val="center"/>
        <w:rPr>
          <w:rFonts w:ascii="Times New Roman" w:eastAsia="Times New Roman" w:hAnsi="Times New Roman" w:cs="Times New Roman"/>
          <w:sz w:val="24"/>
          <w:szCs w:val="24"/>
          <w:lang w:val="lv-LV" w:eastAsia="lv-LV"/>
        </w:rPr>
      </w:pPr>
      <w:r w:rsidRPr="001500C1">
        <w:rPr>
          <w:rFonts w:ascii="Times New Roman" w:eastAsia="Calibri" w:hAnsi="Times New Roman" w:cs="Times New Roman"/>
          <w:noProof/>
          <w:sz w:val="24"/>
          <w:szCs w:val="24"/>
          <w:lang w:val="lv-LV"/>
        </w:rPr>
        <w:drawing>
          <wp:inline distT="0" distB="0" distL="0" distR="0" wp14:anchorId="5985022C" wp14:editId="5EB1461F">
            <wp:extent cx="790575" cy="8477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90575" cy="847725"/>
                    </a:xfrm>
                    <a:prstGeom prst="rect">
                      <a:avLst/>
                    </a:prstGeom>
                    <a:noFill/>
                    <a:ln>
                      <a:noFill/>
                    </a:ln>
                  </pic:spPr>
                </pic:pic>
              </a:graphicData>
            </a:graphic>
          </wp:inline>
        </w:drawing>
      </w:r>
    </w:p>
    <w:p w14:paraId="4D473389" w14:textId="77777777" w:rsidR="0073211A" w:rsidRPr="001500C1" w:rsidRDefault="0073211A" w:rsidP="0073211A">
      <w:pPr>
        <w:keepNext/>
        <w:spacing w:after="0" w:line="240" w:lineRule="auto"/>
        <w:jc w:val="center"/>
        <w:outlineLvl w:val="1"/>
        <w:rPr>
          <w:rFonts w:ascii="Times New Roman" w:eastAsia="Times New Roman" w:hAnsi="Times New Roman" w:cs="Times New Roman"/>
          <w:b/>
          <w:bCs/>
          <w:iCs/>
          <w:sz w:val="28"/>
          <w:szCs w:val="28"/>
          <w:lang w:val="lv-LV" w:eastAsia="lv-LV"/>
        </w:rPr>
      </w:pPr>
      <w:r w:rsidRPr="001500C1">
        <w:rPr>
          <w:rFonts w:ascii="Times New Roman" w:eastAsia="Times New Roman" w:hAnsi="Times New Roman" w:cs="Times New Roman"/>
          <w:b/>
          <w:bCs/>
          <w:iCs/>
          <w:sz w:val="28"/>
          <w:szCs w:val="28"/>
          <w:lang w:val="lv-LV" w:eastAsia="lv-LV"/>
        </w:rPr>
        <w:t>SMILTENES NOVADA PAŠVALDĪBAS DOME</w:t>
      </w:r>
    </w:p>
    <w:p w14:paraId="3F90F14D" w14:textId="77777777" w:rsidR="0073211A" w:rsidRPr="001500C1" w:rsidRDefault="0073211A" w:rsidP="0073211A">
      <w:pPr>
        <w:suppressAutoHyphens/>
        <w:spacing w:after="0" w:line="240" w:lineRule="auto"/>
        <w:jc w:val="center"/>
        <w:textAlignment w:val="baseline"/>
        <w:rPr>
          <w:rFonts w:ascii="Times New Roman" w:eastAsia="Calibri" w:hAnsi="Times New Roman" w:cs="Times New Roman"/>
          <w:bCs/>
          <w:sz w:val="20"/>
          <w:szCs w:val="20"/>
          <w:lang w:val="lv-LV" w:eastAsia="lv-LV"/>
        </w:rPr>
      </w:pPr>
      <w:r w:rsidRPr="001500C1">
        <w:rPr>
          <w:rFonts w:ascii="Times New Roman" w:eastAsia="Times New Roman" w:hAnsi="Times New Roman" w:cs="Times New Roman"/>
          <w:bCs/>
          <w:sz w:val="20"/>
          <w:szCs w:val="24"/>
          <w:lang w:val="lv-LV" w:eastAsia="lv-LV"/>
        </w:rPr>
        <w:t xml:space="preserve">Reģ. </w:t>
      </w:r>
      <w:r w:rsidRPr="001500C1">
        <w:rPr>
          <w:rFonts w:ascii="Times New Roman" w:eastAsia="Calibri" w:hAnsi="Times New Roman" w:cs="Times New Roman"/>
          <w:bCs/>
          <w:sz w:val="20"/>
          <w:szCs w:val="20"/>
          <w:lang w:val="lv-LV" w:eastAsia="lv-LV"/>
        </w:rPr>
        <w:t>Nr.90009067337, Dārza iela 3, Smiltene, Smiltenes novads, LV-4729</w:t>
      </w:r>
    </w:p>
    <w:p w14:paraId="3685EB58" w14:textId="77777777" w:rsidR="0073211A" w:rsidRPr="001500C1" w:rsidRDefault="0073211A" w:rsidP="0073211A">
      <w:pPr>
        <w:suppressAutoHyphens/>
        <w:spacing w:after="0" w:line="240" w:lineRule="auto"/>
        <w:jc w:val="center"/>
        <w:textAlignment w:val="baseline"/>
        <w:rPr>
          <w:rFonts w:ascii="Times New Roman" w:eastAsia="Calibri" w:hAnsi="Times New Roman" w:cs="Times New Roman"/>
          <w:bCs/>
          <w:sz w:val="20"/>
          <w:szCs w:val="20"/>
          <w:lang w:val="lv-LV" w:eastAsia="lv-LV"/>
        </w:rPr>
      </w:pPr>
      <w:r w:rsidRPr="001500C1">
        <w:rPr>
          <w:rFonts w:ascii="Times New Roman" w:eastAsia="Calibri" w:hAnsi="Times New Roman" w:cs="Times New Roman"/>
          <w:bCs/>
          <w:sz w:val="20"/>
          <w:szCs w:val="20"/>
          <w:lang w:val="lv-LV" w:eastAsia="lv-LV"/>
        </w:rPr>
        <w:t xml:space="preserve">tālr. 64774844, e-pasts </w:t>
      </w:r>
      <w:hyperlink r:id="rId6" w:history="1">
        <w:r w:rsidRPr="001500C1">
          <w:rPr>
            <w:rStyle w:val="Hipersaite"/>
            <w:rFonts w:ascii="Times New Roman" w:eastAsia="Calibri" w:hAnsi="Times New Roman" w:cs="Times New Roman"/>
            <w:bCs/>
            <w:sz w:val="20"/>
            <w:szCs w:val="20"/>
            <w:lang w:val="lv-LV" w:eastAsia="lv-LV"/>
          </w:rPr>
          <w:t>pasts@smiltenesnovads.lv</w:t>
        </w:r>
      </w:hyperlink>
    </w:p>
    <w:p w14:paraId="4AA256AD" w14:textId="77777777" w:rsidR="0073211A" w:rsidRPr="001500C1" w:rsidRDefault="0073211A" w:rsidP="0073211A">
      <w:pPr>
        <w:keepNext/>
        <w:spacing w:after="0" w:line="240" w:lineRule="auto"/>
        <w:jc w:val="center"/>
        <w:outlineLvl w:val="1"/>
        <w:rPr>
          <w:rFonts w:ascii="Times New Roman" w:eastAsia="Times New Roman" w:hAnsi="Times New Roman" w:cs="Times New Roman"/>
          <w:sz w:val="24"/>
          <w:szCs w:val="24"/>
          <w:lang w:val="lv-LV" w:eastAsia="lv-LV"/>
        </w:rPr>
      </w:pPr>
    </w:p>
    <w:p w14:paraId="50E3FE2B" w14:textId="77777777" w:rsidR="0073211A" w:rsidRPr="001500C1" w:rsidRDefault="0073211A" w:rsidP="0073211A">
      <w:pPr>
        <w:pStyle w:val="Parasts1"/>
        <w:keepNext/>
        <w:tabs>
          <w:tab w:val="left" w:pos="720"/>
        </w:tabs>
        <w:spacing w:after="0" w:line="240" w:lineRule="auto"/>
        <w:jc w:val="center"/>
        <w:outlineLvl w:val="0"/>
        <w:rPr>
          <w:rFonts w:ascii="Times New Roman" w:hAnsi="Times New Roman"/>
          <w:b/>
          <w:sz w:val="24"/>
          <w:szCs w:val="24"/>
        </w:rPr>
      </w:pPr>
      <w:r w:rsidRPr="001500C1">
        <w:rPr>
          <w:rFonts w:ascii="Times New Roman" w:hAnsi="Times New Roman"/>
          <w:b/>
          <w:sz w:val="24"/>
          <w:szCs w:val="24"/>
        </w:rPr>
        <w:t>LĒMUMS</w:t>
      </w:r>
    </w:p>
    <w:p w14:paraId="559A90DC" w14:textId="77777777" w:rsidR="0073211A" w:rsidRPr="001500C1" w:rsidRDefault="0073211A" w:rsidP="0073211A">
      <w:pPr>
        <w:pStyle w:val="Parasts1"/>
        <w:keepNext/>
        <w:tabs>
          <w:tab w:val="left" w:pos="720"/>
        </w:tabs>
        <w:spacing w:after="0" w:line="240" w:lineRule="auto"/>
        <w:jc w:val="center"/>
        <w:outlineLvl w:val="0"/>
        <w:rPr>
          <w:rStyle w:val="Noklusjumarindkopasfonts1"/>
          <w:rFonts w:ascii="Times New Roman" w:hAnsi="Times New Roman"/>
        </w:rPr>
      </w:pPr>
      <w:r w:rsidRPr="001500C1">
        <w:rPr>
          <w:rStyle w:val="Noklusjumarindkopasfonts1"/>
          <w:rFonts w:ascii="Times New Roman" w:hAnsi="Times New Roman"/>
        </w:rPr>
        <w:t>Smiltenē</w:t>
      </w:r>
    </w:p>
    <w:p w14:paraId="25B42E93" w14:textId="77777777" w:rsidR="0073211A" w:rsidRPr="001500C1" w:rsidRDefault="0073211A" w:rsidP="0073211A">
      <w:pPr>
        <w:pStyle w:val="Parasts1"/>
        <w:keepNext/>
        <w:tabs>
          <w:tab w:val="left" w:pos="720"/>
        </w:tabs>
        <w:spacing w:after="0" w:line="240" w:lineRule="auto"/>
        <w:jc w:val="center"/>
        <w:outlineLvl w:val="0"/>
        <w:rPr>
          <w:rStyle w:val="Noklusjumarindkopasfonts1"/>
          <w:rFonts w:ascii="Times New Roman" w:hAnsi="Times New Roman"/>
        </w:rPr>
      </w:pPr>
    </w:p>
    <w:p w14:paraId="0C6B9167" w14:textId="1EDE73C7" w:rsidR="0073211A" w:rsidRPr="001500C1" w:rsidRDefault="0073211A" w:rsidP="0073211A">
      <w:pPr>
        <w:pStyle w:val="Parasts1"/>
        <w:keepNext/>
        <w:tabs>
          <w:tab w:val="left" w:pos="720"/>
        </w:tabs>
        <w:spacing w:after="0" w:line="240" w:lineRule="auto"/>
        <w:outlineLvl w:val="0"/>
        <w:rPr>
          <w:rFonts w:ascii="Times New Roman" w:hAnsi="Times New Roman"/>
          <w:sz w:val="24"/>
          <w:szCs w:val="24"/>
        </w:rPr>
      </w:pPr>
      <w:r w:rsidRPr="001500C1">
        <w:rPr>
          <w:rFonts w:ascii="Times New Roman" w:hAnsi="Times New Roman"/>
          <w:noProof/>
          <w:sz w:val="24"/>
          <w:szCs w:val="24"/>
        </w:rPr>
        <w:t>2023</w:t>
      </w:r>
      <w:r w:rsidRPr="001500C1">
        <w:rPr>
          <w:rFonts w:ascii="Times New Roman" w:hAnsi="Times New Roman"/>
          <w:sz w:val="24"/>
          <w:szCs w:val="24"/>
        </w:rPr>
        <w:t xml:space="preserve">. gada 23. novembrī                                                                    </w:t>
      </w:r>
      <w:r w:rsidRPr="001500C1">
        <w:rPr>
          <w:rFonts w:ascii="Times New Roman" w:hAnsi="Times New Roman"/>
          <w:sz w:val="24"/>
          <w:szCs w:val="24"/>
        </w:rPr>
        <w:tab/>
      </w:r>
      <w:r w:rsidRPr="001500C1">
        <w:rPr>
          <w:rFonts w:ascii="Times New Roman" w:hAnsi="Times New Roman"/>
          <w:sz w:val="24"/>
          <w:szCs w:val="24"/>
        </w:rPr>
        <w:tab/>
      </w:r>
      <w:r w:rsidRPr="001500C1">
        <w:rPr>
          <w:rFonts w:ascii="Times New Roman" w:hAnsi="Times New Roman"/>
          <w:sz w:val="24"/>
          <w:szCs w:val="24"/>
        </w:rPr>
        <w:tab/>
        <w:t xml:space="preserve">      Nr.</w:t>
      </w:r>
      <w:r w:rsidRPr="001500C1">
        <w:rPr>
          <w:rFonts w:ascii="Times New Roman" w:hAnsi="Times New Roman"/>
          <w:color w:val="000000"/>
          <w:sz w:val="24"/>
          <w:szCs w:val="24"/>
          <w:lang w:eastAsia="lv-LV"/>
        </w:rPr>
        <w:t xml:space="preserve"> </w:t>
      </w:r>
      <w:r w:rsidR="004D21A4">
        <w:rPr>
          <w:rFonts w:ascii="Times New Roman" w:hAnsi="Times New Roman"/>
          <w:noProof/>
          <w:sz w:val="24"/>
          <w:szCs w:val="24"/>
        </w:rPr>
        <w:t>550</w:t>
      </w:r>
    </w:p>
    <w:tbl>
      <w:tblPr>
        <w:tblW w:w="10411" w:type="dxa"/>
        <w:tblInd w:w="-426" w:type="dxa"/>
        <w:tblCellMar>
          <w:left w:w="10" w:type="dxa"/>
          <w:right w:w="10" w:type="dxa"/>
        </w:tblCellMar>
        <w:tblLook w:val="04A0" w:firstRow="1" w:lastRow="0" w:firstColumn="1" w:lastColumn="0" w:noHBand="0" w:noVBand="1"/>
      </w:tblPr>
      <w:tblGrid>
        <w:gridCol w:w="3617"/>
        <w:gridCol w:w="5289"/>
        <w:gridCol w:w="1505"/>
      </w:tblGrid>
      <w:tr w:rsidR="0073211A" w:rsidRPr="001500C1" w14:paraId="5FC31BAE" w14:textId="77777777" w:rsidTr="005206C2">
        <w:trPr>
          <w:trHeight w:val="184"/>
        </w:trPr>
        <w:tc>
          <w:tcPr>
            <w:tcW w:w="3617" w:type="dxa"/>
            <w:shd w:val="clear" w:color="auto" w:fill="auto"/>
            <w:tcMar>
              <w:top w:w="0" w:type="dxa"/>
              <w:left w:w="108" w:type="dxa"/>
              <w:bottom w:w="0" w:type="dxa"/>
              <w:right w:w="108" w:type="dxa"/>
            </w:tcMar>
          </w:tcPr>
          <w:p w14:paraId="15B5C149" w14:textId="77777777" w:rsidR="0073211A" w:rsidRPr="001500C1" w:rsidRDefault="0073211A" w:rsidP="005206C2">
            <w:pPr>
              <w:spacing w:after="0" w:line="240" w:lineRule="auto"/>
              <w:rPr>
                <w:rFonts w:ascii="Times New Roman" w:eastAsia="Times New Roman" w:hAnsi="Times New Roman"/>
                <w:sz w:val="24"/>
                <w:szCs w:val="24"/>
                <w:lang w:val="lv-LV" w:eastAsia="lv-LV"/>
              </w:rPr>
            </w:pPr>
          </w:p>
        </w:tc>
        <w:tc>
          <w:tcPr>
            <w:tcW w:w="5289" w:type="dxa"/>
            <w:shd w:val="clear" w:color="auto" w:fill="auto"/>
            <w:tcMar>
              <w:top w:w="0" w:type="dxa"/>
              <w:left w:w="108" w:type="dxa"/>
              <w:bottom w:w="0" w:type="dxa"/>
              <w:right w:w="108" w:type="dxa"/>
            </w:tcMar>
          </w:tcPr>
          <w:p w14:paraId="78C4CF14" w14:textId="6BEDF5BD" w:rsidR="0073211A" w:rsidRPr="001500C1" w:rsidRDefault="0073211A" w:rsidP="005206C2">
            <w:pPr>
              <w:pStyle w:val="Parasts1"/>
              <w:spacing w:after="0" w:line="240" w:lineRule="auto"/>
              <w:ind w:right="-73"/>
              <w:jc w:val="right"/>
              <w:rPr>
                <w:rFonts w:ascii="Times New Roman" w:eastAsia="Times New Roman" w:hAnsi="Times New Roman"/>
                <w:sz w:val="24"/>
                <w:szCs w:val="24"/>
                <w:lang w:eastAsia="lv-LV"/>
              </w:rPr>
            </w:pPr>
            <w:r w:rsidRPr="001500C1">
              <w:rPr>
                <w:rFonts w:ascii="Times New Roman" w:eastAsia="Times New Roman" w:hAnsi="Times New Roman"/>
                <w:sz w:val="24"/>
                <w:szCs w:val="24"/>
                <w:lang w:eastAsia="lv-LV"/>
              </w:rPr>
              <w:t xml:space="preserve">                              (protokols Nr.</w:t>
            </w:r>
            <w:r w:rsidR="004D21A4">
              <w:rPr>
                <w:rFonts w:ascii="Times New Roman" w:eastAsia="Times New Roman" w:hAnsi="Times New Roman"/>
                <w:sz w:val="24"/>
                <w:szCs w:val="24"/>
                <w:lang w:eastAsia="lv-LV"/>
              </w:rPr>
              <w:t>16</w:t>
            </w:r>
            <w:r w:rsidRPr="001500C1">
              <w:rPr>
                <w:rFonts w:ascii="Times New Roman" w:eastAsia="Times New Roman" w:hAnsi="Times New Roman"/>
                <w:sz w:val="24"/>
                <w:szCs w:val="24"/>
                <w:lang w:eastAsia="lv-LV"/>
              </w:rPr>
              <w:t xml:space="preserve">, </w:t>
            </w:r>
          </w:p>
        </w:tc>
        <w:tc>
          <w:tcPr>
            <w:tcW w:w="1505" w:type="dxa"/>
            <w:shd w:val="clear" w:color="auto" w:fill="auto"/>
            <w:tcMar>
              <w:top w:w="0" w:type="dxa"/>
              <w:left w:w="108" w:type="dxa"/>
              <w:bottom w:w="0" w:type="dxa"/>
              <w:right w:w="108" w:type="dxa"/>
            </w:tcMar>
          </w:tcPr>
          <w:p w14:paraId="31492FFF" w14:textId="6D931130" w:rsidR="0073211A" w:rsidRPr="001500C1" w:rsidRDefault="004D21A4" w:rsidP="005206C2">
            <w:pPr>
              <w:pStyle w:val="Parasts1"/>
              <w:tabs>
                <w:tab w:val="left" w:pos="371"/>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24</w:t>
            </w:r>
            <w:r w:rsidR="0073211A" w:rsidRPr="001500C1">
              <w:rPr>
                <w:rFonts w:ascii="Times New Roman" w:eastAsia="Times New Roman" w:hAnsi="Times New Roman"/>
                <w:sz w:val="24"/>
                <w:szCs w:val="24"/>
                <w:lang w:eastAsia="lv-LV"/>
              </w:rPr>
              <w:t>.§.)</w:t>
            </w:r>
          </w:p>
        </w:tc>
      </w:tr>
    </w:tbl>
    <w:p w14:paraId="5B09DE71" w14:textId="77777777" w:rsidR="0073211A" w:rsidRPr="001500C1" w:rsidRDefault="0073211A" w:rsidP="0073211A">
      <w:pPr>
        <w:suppressAutoHyphens/>
        <w:spacing w:after="0" w:line="240" w:lineRule="auto"/>
        <w:jc w:val="both"/>
        <w:rPr>
          <w:rFonts w:ascii="Times New Roman" w:eastAsia="Times New Roman" w:hAnsi="Times New Roman" w:cs="Times New Roman"/>
          <w:b/>
          <w:bCs/>
          <w:sz w:val="24"/>
          <w:szCs w:val="24"/>
          <w:lang w:val="lv-LV"/>
        </w:rPr>
      </w:pPr>
    </w:p>
    <w:p w14:paraId="24A77509" w14:textId="77777777" w:rsidR="0073211A" w:rsidRPr="001500C1" w:rsidRDefault="0073211A" w:rsidP="0073211A">
      <w:pPr>
        <w:suppressAutoHyphens/>
        <w:spacing w:after="0" w:line="240" w:lineRule="auto"/>
        <w:jc w:val="both"/>
        <w:rPr>
          <w:rFonts w:ascii="Times New Roman" w:eastAsia="Times New Roman" w:hAnsi="Times New Roman" w:cs="Times New Roman"/>
          <w:b/>
          <w:bCs/>
          <w:sz w:val="24"/>
          <w:szCs w:val="24"/>
          <w:lang w:val="lv-LV"/>
        </w:rPr>
      </w:pPr>
    </w:p>
    <w:p w14:paraId="4741A7E5" w14:textId="77777777" w:rsidR="0073211A" w:rsidRDefault="0073211A" w:rsidP="0073211A">
      <w:pPr>
        <w:suppressAutoHyphens/>
        <w:spacing w:after="0" w:line="240" w:lineRule="auto"/>
        <w:jc w:val="both"/>
        <w:rPr>
          <w:rFonts w:ascii="Times New Roman" w:eastAsia="Times New Roman" w:hAnsi="Times New Roman" w:cs="Times New Roman"/>
          <w:b/>
          <w:bCs/>
          <w:sz w:val="24"/>
          <w:szCs w:val="24"/>
          <w:lang w:val="lv-LV"/>
        </w:rPr>
      </w:pPr>
      <w:r w:rsidRPr="001500C1">
        <w:rPr>
          <w:rFonts w:ascii="Times New Roman" w:eastAsia="Times New Roman" w:hAnsi="Times New Roman" w:cs="Times New Roman"/>
          <w:b/>
          <w:bCs/>
          <w:sz w:val="24"/>
          <w:szCs w:val="24"/>
          <w:lang w:val="lv-LV"/>
        </w:rPr>
        <w:t xml:space="preserve">Par </w:t>
      </w:r>
      <w:r w:rsidRPr="008E63AA">
        <w:rPr>
          <w:rFonts w:ascii="Times New Roman" w:eastAsia="Times New Roman" w:hAnsi="Times New Roman" w:cs="Times New Roman"/>
          <w:b/>
          <w:bCs/>
          <w:sz w:val="24"/>
          <w:szCs w:val="24"/>
          <w:lang w:val="lv-LV"/>
        </w:rPr>
        <w:t>pašvaldības iestād</w:t>
      </w:r>
      <w:r w:rsidRPr="001500C1">
        <w:rPr>
          <w:rFonts w:ascii="Times New Roman" w:eastAsia="Times New Roman" w:hAnsi="Times New Roman" w:cs="Times New Roman"/>
          <w:b/>
          <w:bCs/>
          <w:sz w:val="24"/>
          <w:szCs w:val="24"/>
          <w:lang w:val="lv-LV"/>
        </w:rPr>
        <w:t>es</w:t>
      </w:r>
      <w:r w:rsidRPr="008E63AA">
        <w:rPr>
          <w:rFonts w:ascii="Times New Roman" w:eastAsia="Times New Roman" w:hAnsi="Times New Roman" w:cs="Times New Roman"/>
          <w:b/>
          <w:bCs/>
          <w:sz w:val="24"/>
          <w:szCs w:val="24"/>
          <w:lang w:val="lv-LV"/>
        </w:rPr>
        <w:t xml:space="preserve"> “Sociālās aprūpes centrs "Trapene"”</w:t>
      </w:r>
      <w:r w:rsidRPr="001500C1">
        <w:rPr>
          <w:rFonts w:ascii="Times New Roman" w:eastAsia="Times New Roman" w:hAnsi="Times New Roman" w:cs="Times New Roman"/>
          <w:b/>
          <w:bCs/>
          <w:sz w:val="24"/>
          <w:szCs w:val="24"/>
          <w:lang w:val="lv-LV"/>
        </w:rPr>
        <w:t xml:space="preserve"> sniegto maksas pakalpojumu izcenojumu apstiprināšanu </w:t>
      </w:r>
    </w:p>
    <w:p w14:paraId="39C9C24B" w14:textId="77777777" w:rsidR="004D21A4" w:rsidRPr="001500C1" w:rsidRDefault="004D21A4" w:rsidP="0073211A">
      <w:pPr>
        <w:suppressAutoHyphens/>
        <w:spacing w:after="0" w:line="240" w:lineRule="auto"/>
        <w:jc w:val="both"/>
        <w:rPr>
          <w:rFonts w:ascii="Times New Roman" w:eastAsia="Times New Roman" w:hAnsi="Times New Roman" w:cs="Times New Roman"/>
          <w:b/>
          <w:bCs/>
          <w:sz w:val="24"/>
          <w:szCs w:val="24"/>
          <w:lang w:val="lv-LV"/>
        </w:rPr>
      </w:pPr>
    </w:p>
    <w:p w14:paraId="3CD2DCED" w14:textId="77777777" w:rsidR="0073211A" w:rsidRPr="001500C1" w:rsidRDefault="0073211A" w:rsidP="0073211A">
      <w:pPr>
        <w:pStyle w:val="Bezatstarpm"/>
        <w:ind w:firstLine="567"/>
        <w:jc w:val="both"/>
        <w:rPr>
          <w:rFonts w:ascii="Times New Roman" w:hAnsi="Times New Roman" w:cs="Times New Roman"/>
          <w:sz w:val="24"/>
          <w:szCs w:val="24"/>
          <w:lang w:val="lv-LV"/>
        </w:rPr>
      </w:pPr>
      <w:r w:rsidRPr="001500C1">
        <w:rPr>
          <w:rFonts w:ascii="Times New Roman" w:hAnsi="Times New Roman" w:cs="Times New Roman"/>
          <w:sz w:val="24"/>
          <w:szCs w:val="24"/>
          <w:lang w:val="lv-LV"/>
        </w:rPr>
        <w:t>Smiltenes novada pašvaldības dome izskata Finanšu nodaļas sagatavotos maksas pakalpojumu aprēķinus pašvaldības iestādē “Sociālās aprūpes centrs "Trapene"” (aprēķini lēmuma pielikumā), tajā skaitā - Ilgstošas sociālā</w:t>
      </w:r>
      <w:r>
        <w:rPr>
          <w:rFonts w:ascii="Times New Roman" w:hAnsi="Times New Roman" w:cs="Times New Roman"/>
          <w:sz w:val="24"/>
          <w:szCs w:val="24"/>
          <w:lang w:val="lv-LV"/>
        </w:rPr>
        <w:t>s</w:t>
      </w:r>
      <w:r w:rsidRPr="001500C1">
        <w:rPr>
          <w:rFonts w:ascii="Times New Roman" w:hAnsi="Times New Roman" w:cs="Times New Roman"/>
          <w:sz w:val="24"/>
          <w:szCs w:val="24"/>
          <w:lang w:val="lv-LV"/>
        </w:rPr>
        <w:t xml:space="preserve"> aprūpe</w:t>
      </w:r>
      <w:r>
        <w:rPr>
          <w:rFonts w:ascii="Times New Roman" w:hAnsi="Times New Roman" w:cs="Times New Roman"/>
          <w:sz w:val="24"/>
          <w:szCs w:val="24"/>
          <w:lang w:val="lv-LV"/>
        </w:rPr>
        <w:t>s</w:t>
      </w:r>
      <w:r w:rsidRPr="001500C1">
        <w:rPr>
          <w:rFonts w:ascii="Times New Roman" w:hAnsi="Times New Roman" w:cs="Times New Roman"/>
          <w:sz w:val="24"/>
          <w:szCs w:val="24"/>
          <w:lang w:val="lv-LV"/>
        </w:rPr>
        <w:t xml:space="preserve"> un sociālā</w:t>
      </w:r>
      <w:r>
        <w:rPr>
          <w:rFonts w:ascii="Times New Roman" w:hAnsi="Times New Roman" w:cs="Times New Roman"/>
          <w:sz w:val="24"/>
          <w:szCs w:val="24"/>
          <w:lang w:val="lv-LV"/>
        </w:rPr>
        <w:t>s</w:t>
      </w:r>
      <w:r w:rsidRPr="001500C1">
        <w:rPr>
          <w:rFonts w:ascii="Times New Roman" w:hAnsi="Times New Roman" w:cs="Times New Roman"/>
          <w:sz w:val="24"/>
          <w:szCs w:val="24"/>
          <w:lang w:val="lv-LV"/>
        </w:rPr>
        <w:t xml:space="preserve"> rehabilitācija</w:t>
      </w:r>
      <w:r>
        <w:rPr>
          <w:rFonts w:ascii="Times New Roman" w:hAnsi="Times New Roman" w:cs="Times New Roman"/>
          <w:sz w:val="24"/>
          <w:szCs w:val="24"/>
          <w:lang w:val="lv-LV"/>
        </w:rPr>
        <w:t xml:space="preserve">s pakalpojumam; </w:t>
      </w:r>
      <w:r w:rsidRPr="001500C1">
        <w:rPr>
          <w:rFonts w:ascii="Times New Roman" w:hAnsi="Times New Roman" w:cs="Times New Roman"/>
          <w:sz w:val="24"/>
          <w:szCs w:val="24"/>
          <w:lang w:val="lv-LV"/>
        </w:rPr>
        <w:t xml:space="preserve"> Ilgstošas sociālās aprūpes un sociālās rehabilitācijas pakalpojumu izmaksas uz vienu klientu;  </w:t>
      </w:r>
      <w:r>
        <w:rPr>
          <w:rFonts w:ascii="Times New Roman" w:hAnsi="Times New Roman" w:cs="Times New Roman"/>
          <w:sz w:val="24"/>
          <w:szCs w:val="24"/>
          <w:lang w:val="lv-LV"/>
        </w:rPr>
        <w:t>ēdināšanas pakalpojumu izcenojumu.</w:t>
      </w:r>
    </w:p>
    <w:p w14:paraId="007236AF" w14:textId="0B803D22" w:rsidR="0073211A" w:rsidRDefault="0073211A" w:rsidP="0073211A">
      <w:pPr>
        <w:suppressAutoHyphens/>
        <w:spacing w:after="0" w:line="240" w:lineRule="auto"/>
        <w:ind w:firstLine="567"/>
        <w:jc w:val="both"/>
        <w:rPr>
          <w:rFonts w:ascii="Times New Roman" w:eastAsia="Times New Roman" w:hAnsi="Times New Roman" w:cs="Times New Roman"/>
          <w:sz w:val="24"/>
          <w:szCs w:val="20"/>
          <w:lang w:val="lv-LV"/>
        </w:rPr>
      </w:pPr>
      <w:r w:rsidRPr="001500C1">
        <w:rPr>
          <w:rFonts w:ascii="Times New Roman" w:eastAsia="Times New Roman" w:hAnsi="Times New Roman" w:cs="Times New Roman"/>
          <w:sz w:val="24"/>
          <w:szCs w:val="24"/>
          <w:lang w:val="lv-LV"/>
        </w:rPr>
        <w:t xml:space="preserve">Ievērojot norādīto, Smiltenes novada pašvaldības domes Sociālo un veselības jautājumu pastāvīgās komitejas 2023. gada 14. novembra atzinumu (sēdes protokols Nr.12) un domes Finanšu un attīstības jautājumu pastāvīgās komitejas 2023.gada 16. novembra atzinumu </w:t>
      </w:r>
      <w:bookmarkStart w:id="0" w:name="_Hlk948928"/>
      <w:r w:rsidRPr="001500C1">
        <w:rPr>
          <w:rFonts w:ascii="Times New Roman" w:eastAsia="Times New Roman" w:hAnsi="Times New Roman" w:cs="Times New Roman"/>
          <w:sz w:val="24"/>
          <w:szCs w:val="24"/>
          <w:lang w:val="lv-LV"/>
        </w:rPr>
        <w:t>(protokols Nr.</w:t>
      </w:r>
      <w:r w:rsidR="00D21424">
        <w:rPr>
          <w:rFonts w:ascii="Times New Roman" w:eastAsia="Times New Roman" w:hAnsi="Times New Roman" w:cs="Times New Roman"/>
          <w:sz w:val="24"/>
          <w:szCs w:val="24"/>
          <w:lang w:val="lv-LV"/>
        </w:rPr>
        <w:t>12</w:t>
      </w:r>
      <w:r w:rsidRPr="001500C1">
        <w:rPr>
          <w:rFonts w:ascii="Times New Roman" w:eastAsia="Times New Roman" w:hAnsi="Times New Roman" w:cs="Times New Roman"/>
          <w:sz w:val="24"/>
          <w:szCs w:val="24"/>
          <w:lang w:val="lv-LV"/>
        </w:rPr>
        <w:t>)</w:t>
      </w:r>
      <w:bookmarkEnd w:id="0"/>
      <w:r w:rsidRPr="001500C1">
        <w:rPr>
          <w:rFonts w:ascii="Times New Roman" w:eastAsia="Times New Roman" w:hAnsi="Times New Roman" w:cs="Times New Roman"/>
          <w:sz w:val="24"/>
          <w:szCs w:val="24"/>
          <w:lang w:val="lv-LV"/>
        </w:rPr>
        <w:t xml:space="preserve"> un pamatojoties uz </w:t>
      </w:r>
      <w:r w:rsidRPr="001500C1">
        <w:rPr>
          <w:rFonts w:ascii="Times New Roman" w:eastAsia="Times New Roman" w:hAnsi="Times New Roman" w:cs="Times New Roman"/>
          <w:sz w:val="24"/>
          <w:szCs w:val="20"/>
          <w:lang w:val="lv-LV"/>
        </w:rPr>
        <w:t xml:space="preserve">Pašvaldību likuma 10.panta otrās daļas 2.punkta d) apakšpunktu, Sociālo pakalpojumu un sociālās palīdzības likuma 3.panta otro daļu, 9.1 panta otro daļu un 20.panta ceturto daļu, Ministru kabineta 2019. gada  2. aprīļa noteikumu Nr. 138 “Noteikumi par sociālo pakalpojumu saņemšanu” 19. punktu, un Smiltenes novada domes 2015.gada 31. marta Noteikumu Nr.6/15 </w:t>
      </w:r>
      <w:r w:rsidRPr="00D0495E">
        <w:rPr>
          <w:rFonts w:ascii="Times New Roman" w:eastAsia="Times New Roman" w:hAnsi="Times New Roman" w:cs="Times New Roman"/>
          <w:sz w:val="24"/>
          <w:szCs w:val="20"/>
          <w:lang w:val="lv-LV"/>
        </w:rPr>
        <w:t xml:space="preserve">„Metodika un kārtība maksas pakalpojumu izcenojumu noteikšanai un apstiprināšanai Smiltenes novada pašvaldības institūcijām” </w:t>
      </w:r>
      <w:r w:rsidRPr="001500C1">
        <w:rPr>
          <w:rFonts w:ascii="Times New Roman" w:eastAsia="Times New Roman" w:hAnsi="Times New Roman" w:cs="Times New Roman"/>
          <w:sz w:val="24"/>
          <w:szCs w:val="20"/>
          <w:lang w:val="lv-LV"/>
        </w:rPr>
        <w:t>1., 8. punktu,</w:t>
      </w:r>
    </w:p>
    <w:p w14:paraId="38A88F19" w14:textId="29B46F22" w:rsidR="0073211A" w:rsidRPr="001500C1" w:rsidRDefault="0073211A" w:rsidP="0073211A">
      <w:pPr>
        <w:suppressAutoHyphens/>
        <w:spacing w:after="0" w:line="240" w:lineRule="auto"/>
        <w:rPr>
          <w:rFonts w:ascii="Times New Roman" w:hAnsi="Times New Roman"/>
          <w:noProof/>
          <w:sz w:val="24"/>
          <w:szCs w:val="24"/>
          <w:lang w:val="lv-LV"/>
        </w:rPr>
      </w:pPr>
      <w:r w:rsidRPr="001500C1">
        <w:rPr>
          <w:rFonts w:ascii="Times New Roman" w:eastAsia="Times New Roman" w:hAnsi="Times New Roman" w:cs="Times New Roman"/>
          <w:sz w:val="23"/>
          <w:szCs w:val="23"/>
          <w:lang w:val="lv-LV" w:eastAsia="ar-SA"/>
        </w:rPr>
        <w:t xml:space="preserve">atklāti </w:t>
      </w:r>
      <w:r w:rsidRPr="001500C1">
        <w:rPr>
          <w:rFonts w:ascii="Times New Roman" w:eastAsia="Times New Roman" w:hAnsi="Times New Roman" w:cs="Times New Roman"/>
          <w:sz w:val="24"/>
          <w:szCs w:val="24"/>
          <w:lang w:val="lv-LV"/>
        </w:rPr>
        <w:t xml:space="preserve">balsojot </w:t>
      </w:r>
      <w:r w:rsidR="004D21A4" w:rsidRPr="00103ED7">
        <w:rPr>
          <w:rFonts w:ascii="Times New Roman" w:hAnsi="Times New Roman"/>
          <w:noProof/>
          <w:sz w:val="24"/>
          <w:szCs w:val="24"/>
        </w:rPr>
        <w:t>ar 11 balsīm "Par" (Ainārs Mežulis, Andris Abrāmovs, Astrīda Harju, Edgars Avotiņš, Elgars Felcis, Gita Mūrniece, Iluta Apine, Inga Ērgle, Jānis Āboliņš, Otārs Putrālis, Toms Markss), "Pret" – nav, "Atturas" – nav,</w:t>
      </w:r>
    </w:p>
    <w:p w14:paraId="35867C6A" w14:textId="77777777" w:rsidR="0073211A" w:rsidRPr="001500C1" w:rsidRDefault="0073211A" w:rsidP="004D21A4">
      <w:pPr>
        <w:suppressAutoHyphens/>
        <w:spacing w:after="0" w:line="240" w:lineRule="auto"/>
        <w:ind w:firstLine="720"/>
        <w:rPr>
          <w:rFonts w:ascii="Times New Roman" w:eastAsia="Times New Roman" w:hAnsi="Times New Roman" w:cs="Times New Roman"/>
          <w:sz w:val="23"/>
          <w:szCs w:val="23"/>
          <w:lang w:val="lv-LV" w:eastAsia="ar-SA"/>
        </w:rPr>
      </w:pPr>
      <w:r w:rsidRPr="001500C1">
        <w:rPr>
          <w:rFonts w:ascii="Times New Roman" w:eastAsia="Times New Roman" w:hAnsi="Times New Roman" w:cs="Times New Roman"/>
          <w:sz w:val="23"/>
          <w:szCs w:val="23"/>
          <w:lang w:val="lv-LV" w:eastAsia="ar-SA"/>
        </w:rPr>
        <w:t>Smiltenes novada pašvaldības dome</w:t>
      </w:r>
    </w:p>
    <w:p w14:paraId="035FB4A5" w14:textId="77777777" w:rsidR="0073211A" w:rsidRPr="001500C1" w:rsidRDefault="0073211A" w:rsidP="0073211A">
      <w:pPr>
        <w:suppressAutoHyphens/>
        <w:spacing w:after="0" w:line="240" w:lineRule="auto"/>
        <w:jc w:val="both"/>
        <w:rPr>
          <w:rFonts w:ascii="Times New Roman" w:eastAsia="Times New Roman" w:hAnsi="Times New Roman" w:cs="Times New Roman"/>
          <w:b/>
          <w:bCs/>
          <w:sz w:val="23"/>
          <w:szCs w:val="23"/>
          <w:lang w:val="lv-LV" w:eastAsia="ar-SA"/>
        </w:rPr>
      </w:pPr>
      <w:r w:rsidRPr="001500C1">
        <w:rPr>
          <w:rFonts w:ascii="Times New Roman" w:eastAsia="Times New Roman" w:hAnsi="Times New Roman" w:cs="Times New Roman"/>
          <w:b/>
          <w:bCs/>
          <w:sz w:val="23"/>
          <w:szCs w:val="23"/>
          <w:lang w:val="lv-LV" w:eastAsia="ar-SA"/>
        </w:rPr>
        <w:t>NOLEMJ:</w:t>
      </w:r>
    </w:p>
    <w:p w14:paraId="3B4EA17D" w14:textId="77777777" w:rsidR="00D21424" w:rsidRPr="00D21424" w:rsidRDefault="00D21424" w:rsidP="00705A0D">
      <w:pPr>
        <w:pStyle w:val="Sarakstarindkopa"/>
        <w:numPr>
          <w:ilvl w:val="0"/>
          <w:numId w:val="2"/>
        </w:numPr>
        <w:suppressAutoHyphens/>
        <w:autoSpaceDN w:val="0"/>
        <w:spacing w:after="0" w:line="240" w:lineRule="auto"/>
        <w:ind w:left="851" w:hanging="567"/>
        <w:contextualSpacing w:val="0"/>
        <w:jc w:val="both"/>
      </w:pPr>
      <w:bookmarkStart w:id="1" w:name="_Hlk90032256"/>
      <w:r w:rsidRPr="00D21424">
        <w:t xml:space="preserve">Apstiprināt Sociālās aprūpes centra “Trapene” ilgstošas sociālās aprūpes un sociālās rehabilitācijas pakalpojuma maksu vienam klientam </w:t>
      </w:r>
      <w:r w:rsidRPr="00D21424">
        <w:rPr>
          <w:b/>
          <w:bCs/>
        </w:rPr>
        <w:t>mēnesī</w:t>
      </w:r>
      <w:r w:rsidRPr="00D21424">
        <w:t xml:space="preserve"> </w:t>
      </w:r>
      <w:r w:rsidRPr="00D21424">
        <w:rPr>
          <w:b/>
          <w:bCs/>
        </w:rPr>
        <w:t xml:space="preserve">EUR 1030,00 </w:t>
      </w:r>
      <w:r w:rsidRPr="00D21424">
        <w:t xml:space="preserve"> (viens tūkstotis trīsdesmit euro, 00 centi).</w:t>
      </w:r>
    </w:p>
    <w:bookmarkEnd w:id="1"/>
    <w:p w14:paraId="529610D3" w14:textId="77777777" w:rsidR="00D21424" w:rsidRPr="00D21424" w:rsidRDefault="00D21424" w:rsidP="00705A0D">
      <w:pPr>
        <w:pStyle w:val="Sarakstarindkopa"/>
        <w:numPr>
          <w:ilvl w:val="0"/>
          <w:numId w:val="2"/>
        </w:numPr>
        <w:suppressAutoHyphens/>
        <w:autoSpaceDN w:val="0"/>
        <w:spacing w:after="0" w:line="240" w:lineRule="auto"/>
        <w:ind w:left="851" w:hanging="567"/>
        <w:contextualSpacing w:val="0"/>
        <w:jc w:val="both"/>
      </w:pPr>
      <w:r w:rsidRPr="00D21424">
        <w:t xml:space="preserve">Apstiprināt </w:t>
      </w:r>
      <w:bookmarkStart w:id="2" w:name="_Hlk113540536"/>
      <w:r w:rsidRPr="00D21424">
        <w:t xml:space="preserve">Sociālās aprūpes centra “Trapene” ilgstošas sociālās aprūpes un sociālās rehabilitācijas pakalpojuma maksu vienam klientam </w:t>
      </w:r>
      <w:r w:rsidRPr="00D21424">
        <w:rPr>
          <w:b/>
          <w:bCs/>
        </w:rPr>
        <w:t>dienā</w:t>
      </w:r>
      <w:r w:rsidRPr="00D21424">
        <w:t xml:space="preserve"> </w:t>
      </w:r>
      <w:r w:rsidRPr="00D21424">
        <w:rPr>
          <w:b/>
          <w:bCs/>
        </w:rPr>
        <w:t>EUR</w:t>
      </w:r>
      <w:bookmarkEnd w:id="2"/>
      <w:r w:rsidRPr="00D21424">
        <w:rPr>
          <w:b/>
          <w:bCs/>
        </w:rPr>
        <w:t xml:space="preserve"> 33,77 </w:t>
      </w:r>
      <w:r w:rsidRPr="00D21424">
        <w:t>(trīsdesmit trīs euro, 77 centi).</w:t>
      </w:r>
    </w:p>
    <w:p w14:paraId="62105561" w14:textId="60F70796" w:rsidR="00D21424" w:rsidRPr="00D21424" w:rsidRDefault="00D21424" w:rsidP="00705A0D">
      <w:pPr>
        <w:pStyle w:val="Sarakstarindkopa"/>
        <w:numPr>
          <w:ilvl w:val="0"/>
          <w:numId w:val="2"/>
        </w:numPr>
        <w:suppressAutoHyphens/>
        <w:autoSpaceDN w:val="0"/>
        <w:spacing w:after="0" w:line="240" w:lineRule="auto"/>
        <w:ind w:left="851" w:hanging="567"/>
        <w:contextualSpacing w:val="0"/>
        <w:jc w:val="both"/>
      </w:pPr>
      <w:r w:rsidRPr="00D21424">
        <w:t xml:space="preserve">Apstiprināt klientam ēdināšanas pakalpojuma dienas maksas samazinājumu </w:t>
      </w:r>
      <w:r w:rsidRPr="00D21424">
        <w:rPr>
          <w:b/>
          <w:bCs/>
        </w:rPr>
        <w:t xml:space="preserve">EUR 7,50 </w:t>
      </w:r>
      <w:r w:rsidRPr="00D21424">
        <w:t>(septiņi euro, 50 centi) klienta attaisnotas īslaicīgas prombūtnes laikā līdz vienam mēnesim.</w:t>
      </w:r>
    </w:p>
    <w:p w14:paraId="27A84534" w14:textId="77777777" w:rsidR="00D21424" w:rsidRDefault="00D21424" w:rsidP="00705A0D">
      <w:pPr>
        <w:pStyle w:val="Sarakstarindkopa"/>
        <w:numPr>
          <w:ilvl w:val="0"/>
          <w:numId w:val="2"/>
        </w:numPr>
        <w:suppressAutoHyphens/>
        <w:autoSpaceDN w:val="0"/>
        <w:spacing w:after="0" w:line="240" w:lineRule="auto"/>
        <w:ind w:left="851" w:hanging="567"/>
        <w:contextualSpacing w:val="0"/>
        <w:jc w:val="both"/>
      </w:pPr>
      <w:r>
        <w:t xml:space="preserve">Lēmums stājas spēkā ar tā pieņemšanas brīdi un noteiktās pakalpojuma maksas sākt piemērot ar 2024.gada </w:t>
      </w:r>
      <w:r w:rsidRPr="007D62E6">
        <w:t>1.janvāri.</w:t>
      </w:r>
    </w:p>
    <w:p w14:paraId="7D73A2FF" w14:textId="77777777" w:rsidR="00D21424" w:rsidRDefault="00D21424" w:rsidP="00705A0D">
      <w:pPr>
        <w:pStyle w:val="Sarakstarindkopa"/>
        <w:numPr>
          <w:ilvl w:val="0"/>
          <w:numId w:val="2"/>
        </w:numPr>
        <w:suppressAutoHyphens/>
        <w:autoSpaceDN w:val="0"/>
        <w:spacing w:after="0" w:line="240" w:lineRule="auto"/>
        <w:ind w:left="851" w:hanging="567"/>
        <w:contextualSpacing w:val="0"/>
        <w:jc w:val="both"/>
      </w:pPr>
      <w:bookmarkStart w:id="3" w:name="_Hlk113545754"/>
      <w:r>
        <w:t>Ar šī lēmuma piemērošanas brīdi spēku Smiltenes novada pašvaldības domes 2022.gada 30.novembra lēmums Nr.561 (protokols Nr.19, 38.§) “Par Sociālās aprūpes centra “Trapene” ilgstošas sociālās aprūpes un sociālās rehabilitācijas pakalpojuma maksas noteikšanu”.</w:t>
      </w:r>
    </w:p>
    <w:bookmarkEnd w:id="3"/>
    <w:p w14:paraId="62E18050" w14:textId="77777777" w:rsidR="0073211A" w:rsidRPr="001500C1" w:rsidRDefault="0073211A" w:rsidP="004D21A4">
      <w:pPr>
        <w:pStyle w:val="Parasts1"/>
        <w:tabs>
          <w:tab w:val="left" w:pos="-142"/>
        </w:tabs>
        <w:autoSpaceDE w:val="0"/>
        <w:spacing w:after="0" w:line="240" w:lineRule="auto"/>
        <w:rPr>
          <w:rStyle w:val="Noklusjumarindkopasfonts1"/>
          <w:rFonts w:ascii="Times New Roman" w:hAnsi="Times New Roman"/>
          <w:bCs/>
          <w:sz w:val="24"/>
          <w:szCs w:val="24"/>
        </w:rPr>
      </w:pPr>
    </w:p>
    <w:p w14:paraId="7E6885A9" w14:textId="412635C5" w:rsidR="0073211A" w:rsidRDefault="0073211A" w:rsidP="004D21A4">
      <w:pPr>
        <w:pStyle w:val="Parasts1"/>
        <w:tabs>
          <w:tab w:val="left" w:pos="-142"/>
        </w:tabs>
        <w:autoSpaceDE w:val="0"/>
        <w:spacing w:after="0" w:line="240" w:lineRule="auto"/>
      </w:pPr>
      <w:r w:rsidRPr="001500C1">
        <w:rPr>
          <w:rStyle w:val="Noklusjumarindkopasfonts1"/>
          <w:rFonts w:ascii="Times New Roman" w:hAnsi="Times New Roman"/>
          <w:bCs/>
          <w:sz w:val="24"/>
          <w:szCs w:val="24"/>
        </w:rPr>
        <w:t>Domes priekšsēdētājs</w:t>
      </w:r>
      <w:r w:rsidRPr="001500C1">
        <w:rPr>
          <w:rStyle w:val="Noklusjumarindkopasfonts1"/>
          <w:rFonts w:ascii="Times New Roman" w:hAnsi="Times New Roman"/>
          <w:bCs/>
          <w:sz w:val="24"/>
          <w:szCs w:val="24"/>
        </w:rPr>
        <w:tab/>
      </w:r>
      <w:r w:rsidRPr="001500C1">
        <w:rPr>
          <w:rStyle w:val="Noklusjumarindkopasfonts1"/>
          <w:rFonts w:ascii="Times New Roman" w:hAnsi="Times New Roman"/>
          <w:bCs/>
          <w:sz w:val="24"/>
          <w:szCs w:val="24"/>
        </w:rPr>
        <w:tab/>
      </w:r>
      <w:r w:rsidRPr="001500C1">
        <w:rPr>
          <w:rStyle w:val="Noklusjumarindkopasfonts1"/>
          <w:rFonts w:ascii="Times New Roman" w:hAnsi="Times New Roman"/>
          <w:bCs/>
          <w:sz w:val="24"/>
          <w:szCs w:val="24"/>
        </w:rPr>
        <w:tab/>
      </w:r>
      <w:r w:rsidRPr="001500C1">
        <w:rPr>
          <w:rStyle w:val="Noklusjumarindkopasfonts1"/>
          <w:rFonts w:ascii="Times New Roman" w:hAnsi="Times New Roman"/>
          <w:bCs/>
          <w:sz w:val="24"/>
          <w:szCs w:val="24"/>
        </w:rPr>
        <w:tab/>
      </w:r>
      <w:r w:rsidRPr="001500C1">
        <w:rPr>
          <w:rStyle w:val="Noklusjumarindkopasfonts1"/>
          <w:rFonts w:ascii="Times New Roman" w:hAnsi="Times New Roman"/>
          <w:bCs/>
          <w:sz w:val="24"/>
          <w:szCs w:val="24"/>
        </w:rPr>
        <w:tab/>
      </w:r>
      <w:r w:rsidRPr="001500C1">
        <w:rPr>
          <w:rStyle w:val="Noklusjumarindkopasfonts1"/>
          <w:rFonts w:ascii="Times New Roman" w:hAnsi="Times New Roman"/>
          <w:bCs/>
          <w:sz w:val="24"/>
          <w:szCs w:val="24"/>
        </w:rPr>
        <w:tab/>
      </w:r>
      <w:r w:rsidRPr="001500C1">
        <w:rPr>
          <w:rStyle w:val="Noklusjumarindkopasfonts1"/>
          <w:rFonts w:ascii="Times New Roman" w:hAnsi="Times New Roman"/>
          <w:bCs/>
          <w:sz w:val="24"/>
          <w:szCs w:val="24"/>
        </w:rPr>
        <w:tab/>
      </w:r>
      <w:r w:rsidRPr="001500C1">
        <w:rPr>
          <w:rStyle w:val="Noklusjumarindkopasfonts1"/>
          <w:rFonts w:ascii="Times New Roman" w:hAnsi="Times New Roman"/>
          <w:bCs/>
          <w:sz w:val="24"/>
          <w:szCs w:val="24"/>
        </w:rPr>
        <w:tab/>
      </w:r>
      <w:r w:rsidRPr="001500C1">
        <w:rPr>
          <w:rStyle w:val="Noklusjumarindkopasfonts1"/>
          <w:rFonts w:ascii="Times New Roman" w:hAnsi="Times New Roman"/>
          <w:bCs/>
          <w:sz w:val="24"/>
          <w:szCs w:val="24"/>
        </w:rPr>
        <w:tab/>
        <w:t>E.Avotiņš</w:t>
      </w:r>
    </w:p>
    <w:p w14:paraId="0ADCA041" w14:textId="77777777" w:rsidR="0073211A" w:rsidRPr="00D26EA3" w:rsidRDefault="0073211A" w:rsidP="0073211A">
      <w:pPr>
        <w:pStyle w:val="Bezatstarpm"/>
        <w:jc w:val="right"/>
        <w:rPr>
          <w:rFonts w:ascii="Times New Roman" w:hAnsi="Times New Roman" w:cs="Times New Roman"/>
          <w:lang w:val="lv-LV"/>
        </w:rPr>
      </w:pPr>
      <w:r w:rsidRPr="00D26EA3">
        <w:rPr>
          <w:rFonts w:ascii="Times New Roman" w:hAnsi="Times New Roman" w:cs="Times New Roman"/>
          <w:lang w:val="lv-LV"/>
        </w:rPr>
        <w:lastRenderedPageBreak/>
        <w:t>Pielikums</w:t>
      </w:r>
    </w:p>
    <w:p w14:paraId="4CFC9AD4" w14:textId="77777777" w:rsidR="0073211A" w:rsidRPr="00D26EA3" w:rsidRDefault="0073211A" w:rsidP="0073211A">
      <w:pPr>
        <w:pStyle w:val="Bezatstarpm"/>
        <w:jc w:val="right"/>
        <w:rPr>
          <w:rFonts w:ascii="Times New Roman" w:hAnsi="Times New Roman" w:cs="Times New Roman"/>
          <w:lang w:val="lv-LV"/>
        </w:rPr>
      </w:pPr>
      <w:r w:rsidRPr="00D26EA3">
        <w:rPr>
          <w:rFonts w:ascii="Times New Roman" w:hAnsi="Times New Roman" w:cs="Times New Roman"/>
          <w:lang w:val="lv-LV"/>
        </w:rPr>
        <w:t>Smiltenes novada pašvaldības domes</w:t>
      </w:r>
    </w:p>
    <w:p w14:paraId="11CCA038" w14:textId="05D5C8F5" w:rsidR="0073211A" w:rsidRPr="00D26EA3" w:rsidRDefault="0073211A" w:rsidP="0073211A">
      <w:pPr>
        <w:pStyle w:val="Bezatstarpm"/>
        <w:jc w:val="right"/>
        <w:rPr>
          <w:rFonts w:ascii="Times New Roman" w:hAnsi="Times New Roman" w:cs="Times New Roman"/>
          <w:lang w:val="lv-LV"/>
        </w:rPr>
      </w:pPr>
      <w:r w:rsidRPr="00D26EA3">
        <w:rPr>
          <w:rFonts w:ascii="Times New Roman" w:hAnsi="Times New Roman" w:cs="Times New Roman"/>
          <w:lang w:val="lv-LV"/>
        </w:rPr>
        <w:t>2023. gada 23. novembra lēmumam Nr.</w:t>
      </w:r>
      <w:r w:rsidR="004D21A4">
        <w:rPr>
          <w:rFonts w:ascii="Times New Roman" w:hAnsi="Times New Roman" w:cs="Times New Roman"/>
          <w:lang w:val="lv-LV"/>
        </w:rPr>
        <w:t>550</w:t>
      </w:r>
    </w:p>
    <w:p w14:paraId="722B38B7" w14:textId="77777777" w:rsidR="0073211A" w:rsidRDefault="0073211A" w:rsidP="0073211A">
      <w:pPr>
        <w:rPr>
          <w:rFonts w:ascii="Times New Roman" w:eastAsia="Times New Roman" w:hAnsi="Times New Roman" w:cs="Times New Roman"/>
          <w:sz w:val="24"/>
          <w:szCs w:val="24"/>
          <w:lang w:val="lv-LV"/>
        </w:rPr>
      </w:pPr>
    </w:p>
    <w:p w14:paraId="7F2BC368" w14:textId="77777777" w:rsidR="0073211A" w:rsidRPr="00D26EA3" w:rsidRDefault="0073211A" w:rsidP="0073211A">
      <w:pPr>
        <w:pStyle w:val="Bezatstarpm"/>
        <w:jc w:val="center"/>
        <w:rPr>
          <w:rFonts w:ascii="Times New Roman" w:hAnsi="Times New Roman" w:cs="Times New Roman"/>
          <w:b/>
          <w:bCs/>
          <w:sz w:val="24"/>
          <w:szCs w:val="24"/>
          <w:lang w:val="lv-LV"/>
        </w:rPr>
      </w:pPr>
      <w:r w:rsidRPr="00D26EA3">
        <w:rPr>
          <w:rFonts w:ascii="Times New Roman" w:hAnsi="Times New Roman" w:cs="Times New Roman"/>
          <w:b/>
          <w:bCs/>
          <w:sz w:val="24"/>
          <w:szCs w:val="24"/>
          <w:lang w:val="lv-LV"/>
        </w:rPr>
        <w:t xml:space="preserve">Smiltenes novada pašvaldības iestādes “Sociālās aprūpes centrs “Trapene”” </w:t>
      </w:r>
    </w:p>
    <w:p w14:paraId="4CF46198" w14:textId="77777777" w:rsidR="0073211A" w:rsidRDefault="0073211A" w:rsidP="0073211A">
      <w:pPr>
        <w:pStyle w:val="Bezatstarpm"/>
        <w:jc w:val="center"/>
        <w:rPr>
          <w:rFonts w:ascii="Times New Roman" w:hAnsi="Times New Roman" w:cs="Times New Roman"/>
          <w:b/>
          <w:bCs/>
          <w:sz w:val="24"/>
          <w:szCs w:val="24"/>
          <w:lang w:val="lv-LV"/>
        </w:rPr>
      </w:pPr>
      <w:r w:rsidRPr="00D26EA3">
        <w:rPr>
          <w:rFonts w:ascii="Times New Roman" w:hAnsi="Times New Roman" w:cs="Times New Roman"/>
          <w:b/>
          <w:bCs/>
          <w:sz w:val="24"/>
          <w:szCs w:val="24"/>
          <w:lang w:val="lv-LV"/>
        </w:rPr>
        <w:t>sniegto maksas pakalpojumu cenrādis</w:t>
      </w:r>
    </w:p>
    <w:p w14:paraId="5650E4F3" w14:textId="77777777" w:rsidR="0073211A" w:rsidRDefault="0073211A" w:rsidP="0073211A">
      <w:pPr>
        <w:pStyle w:val="Bezatstarpm"/>
        <w:jc w:val="center"/>
        <w:rPr>
          <w:rFonts w:ascii="Times New Roman" w:hAnsi="Times New Roman" w:cs="Times New Roman"/>
          <w:b/>
          <w:bCs/>
          <w:sz w:val="24"/>
          <w:szCs w:val="24"/>
          <w:lang w:val="lv-LV"/>
        </w:rPr>
      </w:pPr>
    </w:p>
    <w:p w14:paraId="786C2B38" w14:textId="77777777" w:rsidR="0073211A" w:rsidRDefault="0073211A" w:rsidP="0073211A">
      <w:pPr>
        <w:pStyle w:val="Bezatstarpm"/>
        <w:jc w:val="center"/>
        <w:rPr>
          <w:rFonts w:ascii="Times New Roman" w:hAnsi="Times New Roman" w:cs="Times New Roman"/>
          <w:b/>
          <w:bCs/>
          <w:sz w:val="24"/>
          <w:szCs w:val="24"/>
          <w:lang w:val="lv-LV"/>
        </w:rPr>
      </w:pPr>
      <w:r w:rsidRPr="00D26EA3">
        <w:rPr>
          <w:noProof/>
        </w:rPr>
        <w:drawing>
          <wp:inline distT="0" distB="0" distL="0" distR="0" wp14:anchorId="51DC01EE" wp14:editId="0042EC2B">
            <wp:extent cx="5939790" cy="2573655"/>
            <wp:effectExtent l="0" t="0" r="3810" b="0"/>
            <wp:docPr id="27568960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2573655"/>
                    </a:xfrm>
                    <a:prstGeom prst="rect">
                      <a:avLst/>
                    </a:prstGeom>
                    <a:noFill/>
                    <a:ln>
                      <a:noFill/>
                    </a:ln>
                  </pic:spPr>
                </pic:pic>
              </a:graphicData>
            </a:graphic>
          </wp:inline>
        </w:drawing>
      </w:r>
    </w:p>
    <w:p w14:paraId="68C30797" w14:textId="77777777" w:rsidR="0073211A" w:rsidRPr="00D26EA3" w:rsidRDefault="0073211A" w:rsidP="0073211A">
      <w:pPr>
        <w:pStyle w:val="Bezatstarpm"/>
        <w:jc w:val="center"/>
        <w:rPr>
          <w:rFonts w:ascii="Times New Roman" w:hAnsi="Times New Roman" w:cs="Times New Roman"/>
          <w:b/>
          <w:bCs/>
          <w:sz w:val="24"/>
          <w:szCs w:val="24"/>
          <w:lang w:val="lv-LV"/>
        </w:rPr>
      </w:pPr>
    </w:p>
    <w:p w14:paraId="1D071CA0" w14:textId="77777777" w:rsidR="0073211A" w:rsidRPr="001500C1" w:rsidRDefault="0073211A" w:rsidP="0073211A">
      <w:pPr>
        <w:rPr>
          <w:lang w:val="lv-LV"/>
        </w:rPr>
      </w:pPr>
      <w:r w:rsidRPr="00D26EA3">
        <w:rPr>
          <w:noProof/>
        </w:rPr>
        <w:lastRenderedPageBreak/>
        <w:drawing>
          <wp:inline distT="0" distB="0" distL="0" distR="0" wp14:anchorId="226AE5E5" wp14:editId="7A02457A">
            <wp:extent cx="5939790" cy="7198360"/>
            <wp:effectExtent l="0" t="0" r="3810" b="2540"/>
            <wp:docPr id="426958784"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7198360"/>
                    </a:xfrm>
                    <a:prstGeom prst="rect">
                      <a:avLst/>
                    </a:prstGeom>
                    <a:noFill/>
                    <a:ln>
                      <a:noFill/>
                    </a:ln>
                  </pic:spPr>
                </pic:pic>
              </a:graphicData>
            </a:graphic>
          </wp:inline>
        </w:drawing>
      </w:r>
    </w:p>
    <w:p w14:paraId="34E1E7C3" w14:textId="77777777" w:rsidR="0073211A" w:rsidRDefault="0073211A" w:rsidP="0073211A"/>
    <w:p w14:paraId="42334748" w14:textId="77777777" w:rsidR="00C83A03" w:rsidRPr="0073211A" w:rsidRDefault="00C83A03" w:rsidP="0073211A"/>
    <w:sectPr w:rsidR="00C83A03" w:rsidRPr="0073211A" w:rsidSect="008E63A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4D84"/>
    <w:multiLevelType w:val="hybridMultilevel"/>
    <w:tmpl w:val="3C3C42DC"/>
    <w:lvl w:ilvl="0" w:tplc="C1A69EA4">
      <w:start w:val="1"/>
      <w:numFmt w:val="decimal"/>
      <w:lvlText w:val="%1."/>
      <w:lvlJc w:val="left"/>
      <w:pPr>
        <w:ind w:left="927" w:hanging="360"/>
      </w:pPr>
      <w:rPr>
        <w:rFonts w:hint="default"/>
      </w:rPr>
    </w:lvl>
    <w:lvl w:ilvl="1" w:tplc="81B0E696" w:tentative="1">
      <w:start w:val="1"/>
      <w:numFmt w:val="lowerLetter"/>
      <w:lvlText w:val="%2."/>
      <w:lvlJc w:val="left"/>
      <w:pPr>
        <w:ind w:left="1647" w:hanging="360"/>
      </w:pPr>
    </w:lvl>
    <w:lvl w:ilvl="2" w:tplc="BA8AB7BC" w:tentative="1">
      <w:start w:val="1"/>
      <w:numFmt w:val="lowerRoman"/>
      <w:lvlText w:val="%3."/>
      <w:lvlJc w:val="right"/>
      <w:pPr>
        <w:ind w:left="2367" w:hanging="180"/>
      </w:pPr>
    </w:lvl>
    <w:lvl w:ilvl="3" w:tplc="44E8D7C6" w:tentative="1">
      <w:start w:val="1"/>
      <w:numFmt w:val="decimal"/>
      <w:lvlText w:val="%4."/>
      <w:lvlJc w:val="left"/>
      <w:pPr>
        <w:ind w:left="3087" w:hanging="360"/>
      </w:pPr>
    </w:lvl>
    <w:lvl w:ilvl="4" w:tplc="775EEA06" w:tentative="1">
      <w:start w:val="1"/>
      <w:numFmt w:val="lowerLetter"/>
      <w:lvlText w:val="%5."/>
      <w:lvlJc w:val="left"/>
      <w:pPr>
        <w:ind w:left="3807" w:hanging="360"/>
      </w:pPr>
    </w:lvl>
    <w:lvl w:ilvl="5" w:tplc="8A149EA4" w:tentative="1">
      <w:start w:val="1"/>
      <w:numFmt w:val="lowerRoman"/>
      <w:lvlText w:val="%6."/>
      <w:lvlJc w:val="right"/>
      <w:pPr>
        <w:ind w:left="4527" w:hanging="180"/>
      </w:pPr>
    </w:lvl>
    <w:lvl w:ilvl="6" w:tplc="710420AA" w:tentative="1">
      <w:start w:val="1"/>
      <w:numFmt w:val="decimal"/>
      <w:lvlText w:val="%7."/>
      <w:lvlJc w:val="left"/>
      <w:pPr>
        <w:ind w:left="5247" w:hanging="360"/>
      </w:pPr>
    </w:lvl>
    <w:lvl w:ilvl="7" w:tplc="5FBAD468" w:tentative="1">
      <w:start w:val="1"/>
      <w:numFmt w:val="lowerLetter"/>
      <w:lvlText w:val="%8."/>
      <w:lvlJc w:val="left"/>
      <w:pPr>
        <w:ind w:left="5967" w:hanging="360"/>
      </w:pPr>
    </w:lvl>
    <w:lvl w:ilvl="8" w:tplc="27ECCC0A" w:tentative="1">
      <w:start w:val="1"/>
      <w:numFmt w:val="lowerRoman"/>
      <w:lvlText w:val="%9."/>
      <w:lvlJc w:val="right"/>
      <w:pPr>
        <w:ind w:left="6687" w:hanging="180"/>
      </w:pPr>
    </w:lvl>
  </w:abstractNum>
  <w:abstractNum w:abstractNumId="1" w15:restartNumberingAfterBreak="0">
    <w:nsid w:val="6BFB4127"/>
    <w:multiLevelType w:val="multilevel"/>
    <w:tmpl w:val="5B2ACAC8"/>
    <w:lvl w:ilvl="0">
      <w:start w:val="1"/>
      <w:numFmt w:val="decimal"/>
      <w:lvlText w:val="%1."/>
      <w:lvlJc w:val="left"/>
      <w:pPr>
        <w:ind w:left="1288" w:hanging="360"/>
      </w:pPr>
      <w:rPr>
        <w:rFonts w:ascii="Times New Roman" w:eastAsia="Calibri" w:hAnsi="Times New Roman" w:cs="Times New Roman"/>
        <w:b w:val="0"/>
        <w:bCs/>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num w:numId="1" w16cid:durableId="1130629008">
    <w:abstractNumId w:val="0"/>
  </w:num>
  <w:num w:numId="2" w16cid:durableId="1562866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30"/>
    <w:rsid w:val="001500C1"/>
    <w:rsid w:val="004D21A4"/>
    <w:rsid w:val="00705A0D"/>
    <w:rsid w:val="0073211A"/>
    <w:rsid w:val="00837294"/>
    <w:rsid w:val="008E63AA"/>
    <w:rsid w:val="00B72E30"/>
    <w:rsid w:val="00C83A03"/>
    <w:rsid w:val="00D0495E"/>
    <w:rsid w:val="00D2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62C7"/>
  <w15:chartTrackingRefBased/>
  <w15:docId w15:val="{D86AD256-313A-4A24-AE60-ED8BFB61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E30"/>
    <w:rPr>
      <w:kern w:val="0"/>
      <w14:ligatures w14:val="none"/>
    </w:rPr>
  </w:style>
  <w:style w:type="paragraph" w:styleId="Virsraksts1">
    <w:name w:val="heading 1"/>
    <w:basedOn w:val="Parasts"/>
    <w:next w:val="Parasts"/>
    <w:link w:val="Virsraksts1Rakstz"/>
    <w:uiPriority w:val="9"/>
    <w:qFormat/>
    <w:rsid w:val="008E63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72E30"/>
    <w:rPr>
      <w:color w:val="0563C1" w:themeColor="hyperlink"/>
      <w:u w:val="single"/>
    </w:rPr>
  </w:style>
  <w:style w:type="paragraph" w:customStyle="1" w:styleId="Parasts1">
    <w:name w:val="Parasts1"/>
    <w:rsid w:val="00B72E30"/>
    <w:pPr>
      <w:suppressAutoHyphens/>
      <w:autoSpaceDN w:val="0"/>
      <w:spacing w:after="200" w:line="276" w:lineRule="auto"/>
      <w:textAlignment w:val="baseline"/>
    </w:pPr>
    <w:rPr>
      <w:rFonts w:ascii="Calibri" w:eastAsia="Calibri" w:hAnsi="Calibri" w:cs="Times New Roman"/>
      <w:kern w:val="0"/>
      <w:lang w:val="lv-LV"/>
      <w14:ligatures w14:val="none"/>
    </w:rPr>
  </w:style>
  <w:style w:type="character" w:customStyle="1" w:styleId="Noklusjumarindkopasfonts1">
    <w:name w:val="Noklusējuma rindkopas fonts1"/>
    <w:rsid w:val="00B72E30"/>
  </w:style>
  <w:style w:type="character" w:customStyle="1" w:styleId="Virsraksts1Rakstz">
    <w:name w:val="Virsraksts 1 Rakstz."/>
    <w:basedOn w:val="Noklusjumarindkopasfonts"/>
    <w:link w:val="Virsraksts1"/>
    <w:uiPriority w:val="9"/>
    <w:rsid w:val="008E63AA"/>
    <w:rPr>
      <w:rFonts w:asciiTheme="majorHAnsi" w:eastAsiaTheme="majorEastAsia" w:hAnsiTheme="majorHAnsi" w:cstheme="majorBidi"/>
      <w:color w:val="2F5496" w:themeColor="accent1" w:themeShade="BF"/>
      <w:kern w:val="0"/>
      <w:sz w:val="32"/>
      <w:szCs w:val="32"/>
      <w14:ligatures w14:val="none"/>
    </w:rPr>
  </w:style>
  <w:style w:type="paragraph" w:styleId="Bezatstarpm">
    <w:name w:val="No Spacing"/>
    <w:uiPriority w:val="1"/>
    <w:qFormat/>
    <w:rsid w:val="008E63AA"/>
    <w:pPr>
      <w:spacing w:after="0" w:line="240" w:lineRule="auto"/>
    </w:pPr>
    <w:rPr>
      <w:kern w:val="0"/>
      <w14:ligatures w14:val="none"/>
    </w:rPr>
  </w:style>
  <w:style w:type="paragraph" w:styleId="Sarakstarindkopa">
    <w:name w:val="List Paragraph"/>
    <w:basedOn w:val="Parasts"/>
    <w:qFormat/>
    <w:rsid w:val="00D21424"/>
    <w:pPr>
      <w:spacing w:after="200" w:line="276" w:lineRule="auto"/>
      <w:ind w:left="720"/>
      <w:contextualSpacing/>
    </w:pPr>
    <w:rPr>
      <w:rFonts w:ascii="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smiltenesnovads.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2004</Words>
  <Characters>1143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Rungulis</dc:creator>
  <cp:keywords/>
  <dc:description/>
  <cp:lastModifiedBy>Valda Petersone</cp:lastModifiedBy>
  <cp:revision>5</cp:revision>
  <dcterms:created xsi:type="dcterms:W3CDTF">2023-11-13T08:29:00Z</dcterms:created>
  <dcterms:modified xsi:type="dcterms:W3CDTF">2023-11-27T12:12:00Z</dcterms:modified>
</cp:coreProperties>
</file>