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F2AC" w14:textId="77777777" w:rsidR="00595C7C" w:rsidRPr="00595C7C" w:rsidRDefault="00595C7C" w:rsidP="00197AD6">
      <w:pPr>
        <w:pStyle w:val="Bezatstarpm"/>
        <w:jc w:val="center"/>
        <w:rPr>
          <w:rFonts w:eastAsia="Times New Roman"/>
          <w:lang w:eastAsia="lv-LV"/>
        </w:rPr>
      </w:pPr>
      <w:r w:rsidRPr="00595C7C">
        <w:rPr>
          <w:noProof/>
        </w:rPr>
        <w:drawing>
          <wp:inline distT="0" distB="0" distL="0" distR="0" wp14:anchorId="531FDDA6" wp14:editId="08871C40">
            <wp:extent cx="790575" cy="8477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0575" cy="847725"/>
                    </a:xfrm>
                    <a:prstGeom prst="rect">
                      <a:avLst/>
                    </a:prstGeom>
                    <a:noFill/>
                    <a:ln>
                      <a:noFill/>
                    </a:ln>
                  </pic:spPr>
                </pic:pic>
              </a:graphicData>
            </a:graphic>
          </wp:inline>
        </w:drawing>
      </w:r>
    </w:p>
    <w:p w14:paraId="6ABB9F73" w14:textId="77777777" w:rsidR="00595C7C" w:rsidRPr="00595C7C" w:rsidRDefault="00595C7C" w:rsidP="00595C7C">
      <w:pPr>
        <w:keepNext/>
        <w:suppressAutoHyphens w:val="0"/>
        <w:autoSpaceDN/>
        <w:spacing w:after="0"/>
        <w:jc w:val="center"/>
        <w:textAlignment w:val="auto"/>
        <w:outlineLvl w:val="1"/>
        <w:rPr>
          <w:rFonts w:ascii="Times New Roman" w:eastAsia="Times New Roman" w:hAnsi="Times New Roman"/>
          <w:b/>
          <w:bCs/>
          <w:iCs/>
          <w:sz w:val="28"/>
          <w:szCs w:val="28"/>
          <w:lang w:eastAsia="lv-LV"/>
        </w:rPr>
      </w:pPr>
      <w:r w:rsidRPr="00595C7C">
        <w:rPr>
          <w:rFonts w:ascii="Times New Roman" w:eastAsia="Times New Roman" w:hAnsi="Times New Roman"/>
          <w:b/>
          <w:bCs/>
          <w:iCs/>
          <w:sz w:val="28"/>
          <w:szCs w:val="28"/>
          <w:lang w:eastAsia="lv-LV"/>
        </w:rPr>
        <w:t>SMILTENES NOVADA PAŠVALDĪBAS DOME</w:t>
      </w:r>
    </w:p>
    <w:p w14:paraId="3AE0FF5B" w14:textId="77777777" w:rsidR="00595C7C" w:rsidRPr="00595C7C" w:rsidRDefault="00595C7C" w:rsidP="00595C7C">
      <w:pPr>
        <w:autoSpaceDN/>
        <w:spacing w:after="0"/>
        <w:jc w:val="center"/>
        <w:rPr>
          <w:rFonts w:ascii="Times New Roman" w:hAnsi="Times New Roman"/>
          <w:bCs/>
          <w:sz w:val="20"/>
          <w:szCs w:val="20"/>
          <w:lang w:eastAsia="lv-LV"/>
        </w:rPr>
      </w:pPr>
      <w:r w:rsidRPr="00595C7C">
        <w:rPr>
          <w:rFonts w:ascii="Times New Roman" w:eastAsia="Times New Roman" w:hAnsi="Times New Roman"/>
          <w:bCs/>
          <w:sz w:val="20"/>
          <w:szCs w:val="24"/>
          <w:lang w:eastAsia="lv-LV"/>
        </w:rPr>
        <w:t xml:space="preserve">Reģ. </w:t>
      </w:r>
      <w:r w:rsidRPr="00595C7C">
        <w:rPr>
          <w:rFonts w:ascii="Times New Roman" w:hAnsi="Times New Roman"/>
          <w:bCs/>
          <w:sz w:val="20"/>
          <w:szCs w:val="20"/>
          <w:lang w:eastAsia="lv-LV"/>
        </w:rPr>
        <w:t>Nr.90009067337, Dārza iela 3, Smiltene, Smiltenes novads, LV-4729</w:t>
      </w:r>
    </w:p>
    <w:p w14:paraId="64B11435" w14:textId="77777777" w:rsidR="00595C7C" w:rsidRPr="00595C7C" w:rsidRDefault="00595C7C" w:rsidP="00595C7C">
      <w:pPr>
        <w:autoSpaceDN/>
        <w:spacing w:after="0"/>
        <w:jc w:val="center"/>
        <w:rPr>
          <w:rFonts w:ascii="Times New Roman" w:hAnsi="Times New Roman"/>
          <w:bCs/>
          <w:sz w:val="20"/>
          <w:szCs w:val="20"/>
          <w:lang w:eastAsia="lv-LV"/>
        </w:rPr>
      </w:pPr>
      <w:r w:rsidRPr="00595C7C">
        <w:rPr>
          <w:rFonts w:ascii="Times New Roman" w:hAnsi="Times New Roman"/>
          <w:bCs/>
          <w:sz w:val="20"/>
          <w:szCs w:val="20"/>
          <w:lang w:eastAsia="lv-LV"/>
        </w:rPr>
        <w:t xml:space="preserve">tālr. 64774844, e-pasts </w:t>
      </w:r>
      <w:hyperlink r:id="rId8" w:history="1">
        <w:r w:rsidRPr="00595C7C">
          <w:rPr>
            <w:rFonts w:ascii="Times New Roman" w:hAnsi="Times New Roman"/>
            <w:bCs/>
            <w:color w:val="0563C1" w:themeColor="hyperlink"/>
            <w:sz w:val="20"/>
            <w:szCs w:val="20"/>
            <w:u w:val="single"/>
            <w:lang w:eastAsia="lv-LV"/>
          </w:rPr>
          <w:t>pasts@smiltenesnovads.lv</w:t>
        </w:r>
      </w:hyperlink>
    </w:p>
    <w:p w14:paraId="78612066" w14:textId="77777777" w:rsidR="00595C7C" w:rsidRPr="00595C7C" w:rsidRDefault="00595C7C" w:rsidP="00595C7C">
      <w:pPr>
        <w:keepNext/>
        <w:suppressAutoHyphens w:val="0"/>
        <w:autoSpaceDN/>
        <w:spacing w:after="0"/>
        <w:jc w:val="center"/>
        <w:textAlignment w:val="auto"/>
        <w:outlineLvl w:val="1"/>
        <w:rPr>
          <w:rFonts w:ascii="Times New Roman" w:eastAsia="Times New Roman" w:hAnsi="Times New Roman"/>
          <w:sz w:val="24"/>
          <w:szCs w:val="24"/>
          <w:lang w:eastAsia="lv-LV"/>
        </w:rPr>
      </w:pPr>
    </w:p>
    <w:p w14:paraId="4124DF84" w14:textId="77777777" w:rsidR="00595C7C" w:rsidRPr="00595C7C" w:rsidRDefault="00595C7C" w:rsidP="00595C7C">
      <w:pPr>
        <w:keepNext/>
        <w:tabs>
          <w:tab w:val="left" w:pos="720"/>
        </w:tabs>
        <w:spacing w:after="0"/>
        <w:jc w:val="center"/>
        <w:outlineLvl w:val="0"/>
        <w:rPr>
          <w:rFonts w:ascii="Times New Roman" w:hAnsi="Times New Roman"/>
          <w:b/>
          <w:sz w:val="24"/>
          <w:szCs w:val="24"/>
        </w:rPr>
      </w:pPr>
      <w:r w:rsidRPr="00595C7C">
        <w:rPr>
          <w:rFonts w:ascii="Times New Roman" w:hAnsi="Times New Roman"/>
          <w:b/>
          <w:sz w:val="24"/>
          <w:szCs w:val="24"/>
        </w:rPr>
        <w:t>LĒMUMS</w:t>
      </w:r>
    </w:p>
    <w:p w14:paraId="3E9FAB89" w14:textId="64EB47AA" w:rsidR="00595C7C" w:rsidRDefault="00595C7C" w:rsidP="00595C7C">
      <w:pPr>
        <w:keepNext/>
        <w:tabs>
          <w:tab w:val="left" w:pos="720"/>
        </w:tabs>
        <w:spacing w:after="0"/>
        <w:jc w:val="center"/>
        <w:outlineLvl w:val="0"/>
        <w:rPr>
          <w:rFonts w:ascii="Times New Roman" w:hAnsi="Times New Roman"/>
        </w:rPr>
      </w:pPr>
      <w:r w:rsidRPr="00595C7C">
        <w:rPr>
          <w:rFonts w:ascii="Times New Roman" w:hAnsi="Times New Roman"/>
        </w:rPr>
        <w:t>Smiltenē</w:t>
      </w:r>
    </w:p>
    <w:p w14:paraId="0D0D096C" w14:textId="3C1D705A" w:rsidR="00595C7C" w:rsidRPr="00595C7C" w:rsidRDefault="00595C7C" w:rsidP="00595C7C">
      <w:pPr>
        <w:keepNext/>
        <w:tabs>
          <w:tab w:val="left" w:pos="720"/>
        </w:tabs>
        <w:spacing w:after="0"/>
        <w:outlineLvl w:val="0"/>
        <w:rPr>
          <w:rFonts w:ascii="Times New Roman" w:hAnsi="Times New Roman"/>
          <w:sz w:val="23"/>
          <w:szCs w:val="23"/>
        </w:rPr>
      </w:pPr>
      <w:r w:rsidRPr="00595C7C">
        <w:rPr>
          <w:rFonts w:ascii="Times New Roman" w:hAnsi="Times New Roman"/>
          <w:noProof/>
          <w:sz w:val="23"/>
          <w:szCs w:val="23"/>
        </w:rPr>
        <w:t>2023</w:t>
      </w:r>
      <w:r w:rsidRPr="00595C7C">
        <w:rPr>
          <w:rFonts w:ascii="Times New Roman" w:hAnsi="Times New Roman"/>
          <w:sz w:val="23"/>
          <w:szCs w:val="23"/>
        </w:rPr>
        <w:t xml:space="preserve">. gada 23. novembrī                                                                    </w:t>
      </w:r>
      <w:r w:rsidRPr="00595C7C">
        <w:rPr>
          <w:rFonts w:ascii="Times New Roman" w:hAnsi="Times New Roman"/>
          <w:sz w:val="23"/>
          <w:szCs w:val="23"/>
        </w:rPr>
        <w:tab/>
      </w:r>
      <w:r w:rsidRPr="00595C7C">
        <w:rPr>
          <w:rFonts w:ascii="Times New Roman" w:hAnsi="Times New Roman"/>
          <w:sz w:val="23"/>
          <w:szCs w:val="23"/>
        </w:rPr>
        <w:tab/>
      </w:r>
      <w:r w:rsidRPr="00595C7C">
        <w:rPr>
          <w:rFonts w:ascii="Times New Roman" w:hAnsi="Times New Roman"/>
          <w:sz w:val="23"/>
          <w:szCs w:val="23"/>
        </w:rPr>
        <w:tab/>
        <w:t xml:space="preserve">      Nr.</w:t>
      </w:r>
      <w:r w:rsidRPr="00595C7C">
        <w:rPr>
          <w:rFonts w:ascii="Times New Roman" w:hAnsi="Times New Roman"/>
          <w:color w:val="000000"/>
          <w:sz w:val="23"/>
          <w:szCs w:val="23"/>
          <w:lang w:eastAsia="lv-LV"/>
        </w:rPr>
        <w:t xml:space="preserve"> </w:t>
      </w:r>
      <w:r w:rsidR="00D13306">
        <w:rPr>
          <w:rFonts w:ascii="Times New Roman" w:hAnsi="Times New Roman"/>
          <w:noProof/>
          <w:sz w:val="23"/>
          <w:szCs w:val="23"/>
        </w:rPr>
        <w:t>552</w:t>
      </w:r>
    </w:p>
    <w:tbl>
      <w:tblPr>
        <w:tblW w:w="9924" w:type="dxa"/>
        <w:tblInd w:w="-426" w:type="dxa"/>
        <w:tblCellMar>
          <w:left w:w="10" w:type="dxa"/>
          <w:right w:w="10" w:type="dxa"/>
        </w:tblCellMar>
        <w:tblLook w:val="04A0" w:firstRow="1" w:lastRow="0" w:firstColumn="1" w:lastColumn="0" w:noHBand="0" w:noVBand="1"/>
      </w:tblPr>
      <w:tblGrid>
        <w:gridCol w:w="3617"/>
        <w:gridCol w:w="5289"/>
        <w:gridCol w:w="1018"/>
      </w:tblGrid>
      <w:tr w:rsidR="00595C7C" w:rsidRPr="00595C7C" w14:paraId="26119DF9" w14:textId="77777777" w:rsidTr="00A81C54">
        <w:trPr>
          <w:trHeight w:val="366"/>
        </w:trPr>
        <w:tc>
          <w:tcPr>
            <w:tcW w:w="3617" w:type="dxa"/>
            <w:shd w:val="clear" w:color="auto" w:fill="auto"/>
            <w:tcMar>
              <w:top w:w="0" w:type="dxa"/>
              <w:left w:w="108" w:type="dxa"/>
              <w:bottom w:w="0" w:type="dxa"/>
              <w:right w:w="108" w:type="dxa"/>
            </w:tcMar>
          </w:tcPr>
          <w:p w14:paraId="482F3DD0" w14:textId="77777777" w:rsidR="00595C7C" w:rsidRPr="00595C7C" w:rsidRDefault="00595C7C" w:rsidP="00595C7C">
            <w:pPr>
              <w:suppressAutoHyphens w:val="0"/>
              <w:autoSpaceDN/>
              <w:spacing w:after="0"/>
              <w:textAlignment w:val="auto"/>
              <w:rPr>
                <w:rFonts w:ascii="Times New Roman" w:eastAsia="Times New Roman" w:hAnsi="Times New Roman" w:cstheme="minorBidi"/>
                <w:sz w:val="23"/>
                <w:szCs w:val="23"/>
                <w:lang w:eastAsia="lv-LV"/>
              </w:rPr>
            </w:pPr>
          </w:p>
        </w:tc>
        <w:tc>
          <w:tcPr>
            <w:tcW w:w="5289" w:type="dxa"/>
            <w:shd w:val="clear" w:color="auto" w:fill="auto"/>
            <w:tcMar>
              <w:top w:w="0" w:type="dxa"/>
              <w:left w:w="108" w:type="dxa"/>
              <w:bottom w:w="0" w:type="dxa"/>
              <w:right w:w="108" w:type="dxa"/>
            </w:tcMar>
          </w:tcPr>
          <w:p w14:paraId="57633CA3" w14:textId="6F7FF8A2" w:rsidR="00595C7C" w:rsidRPr="00595C7C" w:rsidRDefault="00595C7C" w:rsidP="00595C7C">
            <w:pPr>
              <w:spacing w:after="0"/>
              <w:ind w:right="-73"/>
              <w:jc w:val="right"/>
              <w:rPr>
                <w:rFonts w:ascii="Times New Roman" w:eastAsia="Times New Roman" w:hAnsi="Times New Roman"/>
                <w:sz w:val="23"/>
                <w:szCs w:val="23"/>
                <w:lang w:eastAsia="lv-LV"/>
              </w:rPr>
            </w:pPr>
            <w:r w:rsidRPr="00595C7C">
              <w:rPr>
                <w:rFonts w:ascii="Times New Roman" w:eastAsia="Times New Roman" w:hAnsi="Times New Roman"/>
                <w:sz w:val="23"/>
                <w:szCs w:val="23"/>
                <w:lang w:eastAsia="lv-LV"/>
              </w:rPr>
              <w:t xml:space="preserve">                              (protokols Nr.</w:t>
            </w:r>
            <w:r w:rsidR="00D13306">
              <w:rPr>
                <w:rFonts w:ascii="Times New Roman" w:eastAsia="Times New Roman" w:hAnsi="Times New Roman"/>
                <w:sz w:val="23"/>
                <w:szCs w:val="23"/>
                <w:lang w:eastAsia="lv-LV"/>
              </w:rPr>
              <w:t>16</w:t>
            </w:r>
            <w:r w:rsidRPr="00595C7C">
              <w:rPr>
                <w:rFonts w:ascii="Times New Roman" w:eastAsia="Times New Roman" w:hAnsi="Times New Roman"/>
                <w:sz w:val="23"/>
                <w:szCs w:val="23"/>
                <w:lang w:eastAsia="lv-LV"/>
              </w:rPr>
              <w:t xml:space="preserve">, </w:t>
            </w:r>
          </w:p>
        </w:tc>
        <w:tc>
          <w:tcPr>
            <w:tcW w:w="1018" w:type="dxa"/>
            <w:shd w:val="clear" w:color="auto" w:fill="auto"/>
            <w:tcMar>
              <w:top w:w="0" w:type="dxa"/>
              <w:left w:w="108" w:type="dxa"/>
              <w:bottom w:w="0" w:type="dxa"/>
              <w:right w:w="108" w:type="dxa"/>
            </w:tcMar>
          </w:tcPr>
          <w:p w14:paraId="151A1E85" w14:textId="6C28C2B8" w:rsidR="00595C7C" w:rsidRPr="00595C7C" w:rsidRDefault="00D13306" w:rsidP="00595C7C">
            <w:pPr>
              <w:tabs>
                <w:tab w:val="left" w:pos="371"/>
              </w:tabs>
              <w:spacing w:after="0"/>
              <w:rPr>
                <w:rFonts w:ascii="Times New Roman" w:eastAsia="Times New Roman" w:hAnsi="Times New Roman"/>
                <w:sz w:val="23"/>
                <w:szCs w:val="23"/>
                <w:lang w:eastAsia="lv-LV"/>
              </w:rPr>
            </w:pPr>
            <w:r>
              <w:rPr>
                <w:rFonts w:ascii="Times New Roman" w:eastAsia="Times New Roman" w:hAnsi="Times New Roman"/>
                <w:sz w:val="23"/>
                <w:szCs w:val="23"/>
                <w:lang w:eastAsia="lv-LV"/>
              </w:rPr>
              <w:t>26</w:t>
            </w:r>
            <w:r w:rsidR="00595C7C" w:rsidRPr="00595C7C">
              <w:rPr>
                <w:rFonts w:ascii="Times New Roman" w:eastAsia="Times New Roman" w:hAnsi="Times New Roman"/>
                <w:sz w:val="23"/>
                <w:szCs w:val="23"/>
                <w:lang w:eastAsia="lv-LV"/>
              </w:rPr>
              <w:t>.§.)</w:t>
            </w:r>
          </w:p>
        </w:tc>
      </w:tr>
    </w:tbl>
    <w:p w14:paraId="0CE62224" w14:textId="77777777" w:rsidR="00595C7C" w:rsidRPr="00595C7C" w:rsidRDefault="00595C7C" w:rsidP="00595C7C">
      <w:pPr>
        <w:autoSpaceDN/>
        <w:spacing w:after="0"/>
        <w:jc w:val="both"/>
        <w:textAlignment w:val="auto"/>
        <w:rPr>
          <w:rFonts w:ascii="Times New Roman" w:eastAsia="Times New Roman" w:hAnsi="Times New Roman"/>
          <w:b/>
          <w:bCs/>
          <w:sz w:val="24"/>
          <w:szCs w:val="24"/>
        </w:rPr>
      </w:pPr>
    </w:p>
    <w:p w14:paraId="669E943A" w14:textId="77777777" w:rsidR="00D17303" w:rsidRDefault="00595C7C" w:rsidP="00595C7C">
      <w:pPr>
        <w:autoSpaceDN/>
        <w:spacing w:after="0"/>
        <w:jc w:val="both"/>
        <w:textAlignment w:val="auto"/>
        <w:rPr>
          <w:rFonts w:ascii="Times New Roman" w:eastAsia="Times New Roman" w:hAnsi="Times New Roman"/>
          <w:b/>
          <w:bCs/>
          <w:sz w:val="23"/>
          <w:szCs w:val="23"/>
        </w:rPr>
      </w:pPr>
      <w:r w:rsidRPr="00595C7C">
        <w:rPr>
          <w:rFonts w:ascii="Times New Roman" w:eastAsia="Times New Roman" w:hAnsi="Times New Roman"/>
          <w:b/>
          <w:bCs/>
          <w:sz w:val="23"/>
          <w:szCs w:val="23"/>
        </w:rPr>
        <w:t xml:space="preserve">Par </w:t>
      </w:r>
      <w:r w:rsidR="00D17303" w:rsidRPr="00595C7C">
        <w:rPr>
          <w:rFonts w:ascii="Times New Roman" w:eastAsia="Times New Roman" w:hAnsi="Times New Roman"/>
          <w:b/>
          <w:bCs/>
          <w:sz w:val="23"/>
          <w:szCs w:val="23"/>
        </w:rPr>
        <w:t>pašvaldības iestād</w:t>
      </w:r>
      <w:r w:rsidRPr="00595C7C">
        <w:rPr>
          <w:rFonts w:ascii="Times New Roman" w:eastAsia="Times New Roman" w:hAnsi="Times New Roman"/>
          <w:b/>
          <w:bCs/>
          <w:sz w:val="23"/>
          <w:szCs w:val="23"/>
        </w:rPr>
        <w:t>es</w:t>
      </w:r>
      <w:r w:rsidR="00D17303" w:rsidRPr="00595C7C">
        <w:rPr>
          <w:rFonts w:ascii="Times New Roman" w:eastAsia="Times New Roman" w:hAnsi="Times New Roman"/>
          <w:b/>
          <w:bCs/>
          <w:sz w:val="23"/>
          <w:szCs w:val="23"/>
        </w:rPr>
        <w:t xml:space="preserve"> “</w:t>
      </w:r>
      <w:r w:rsidRPr="00197AD6">
        <w:rPr>
          <w:rFonts w:ascii="Times New Roman" w:eastAsia="Times New Roman" w:hAnsi="Times New Roman"/>
          <w:b/>
          <w:bCs/>
          <w:sz w:val="23"/>
          <w:szCs w:val="23"/>
        </w:rPr>
        <w:t>Gatartas pansionāts</w:t>
      </w:r>
      <w:r w:rsidR="00197AD6">
        <w:rPr>
          <w:rFonts w:ascii="Times New Roman" w:eastAsia="Times New Roman" w:hAnsi="Times New Roman"/>
          <w:b/>
          <w:bCs/>
          <w:sz w:val="23"/>
          <w:szCs w:val="23"/>
        </w:rPr>
        <w:t>”</w:t>
      </w:r>
      <w:r w:rsidR="00D17303" w:rsidRPr="00595C7C">
        <w:rPr>
          <w:rFonts w:ascii="Times New Roman" w:eastAsia="Times New Roman" w:hAnsi="Times New Roman"/>
          <w:b/>
          <w:bCs/>
          <w:sz w:val="23"/>
          <w:szCs w:val="23"/>
        </w:rPr>
        <w:t>”</w:t>
      </w:r>
      <w:r w:rsidRPr="00595C7C">
        <w:rPr>
          <w:rFonts w:ascii="Times New Roman" w:eastAsia="Times New Roman" w:hAnsi="Times New Roman"/>
          <w:b/>
          <w:bCs/>
          <w:sz w:val="23"/>
          <w:szCs w:val="23"/>
        </w:rPr>
        <w:t xml:space="preserve"> sniegto maksas pakalpojumu izcenojumu</w:t>
      </w:r>
    </w:p>
    <w:p w14:paraId="07293696" w14:textId="6CA95653" w:rsidR="00595C7C" w:rsidRDefault="00595C7C" w:rsidP="00595C7C">
      <w:pPr>
        <w:autoSpaceDN/>
        <w:spacing w:after="0"/>
        <w:jc w:val="both"/>
        <w:textAlignment w:val="auto"/>
        <w:rPr>
          <w:rFonts w:ascii="Times New Roman" w:eastAsia="Times New Roman" w:hAnsi="Times New Roman"/>
          <w:b/>
          <w:bCs/>
          <w:sz w:val="23"/>
          <w:szCs w:val="23"/>
        </w:rPr>
      </w:pPr>
      <w:r w:rsidRPr="00595C7C">
        <w:rPr>
          <w:rFonts w:ascii="Times New Roman" w:eastAsia="Times New Roman" w:hAnsi="Times New Roman"/>
          <w:b/>
          <w:bCs/>
          <w:sz w:val="23"/>
          <w:szCs w:val="23"/>
        </w:rPr>
        <w:t xml:space="preserve">apstiprināšanu </w:t>
      </w:r>
    </w:p>
    <w:p w14:paraId="3D68933F" w14:textId="77777777" w:rsidR="00D13306" w:rsidRPr="00197AD6" w:rsidRDefault="00D13306" w:rsidP="00595C7C">
      <w:pPr>
        <w:autoSpaceDN/>
        <w:spacing w:after="0"/>
        <w:jc w:val="both"/>
        <w:textAlignment w:val="auto"/>
        <w:rPr>
          <w:rFonts w:ascii="Times New Roman" w:eastAsia="Times New Roman" w:hAnsi="Times New Roman"/>
          <w:b/>
          <w:bCs/>
          <w:sz w:val="23"/>
          <w:szCs w:val="23"/>
        </w:rPr>
      </w:pPr>
    </w:p>
    <w:p w14:paraId="3C273710" w14:textId="56478668" w:rsidR="00595C7C" w:rsidRPr="00197AD6" w:rsidRDefault="00D13306" w:rsidP="00197AD6">
      <w:pPr>
        <w:spacing w:after="0"/>
        <w:ind w:firstLine="426"/>
        <w:jc w:val="both"/>
        <w:textAlignment w:val="auto"/>
        <w:rPr>
          <w:rFonts w:ascii="Times New Roman" w:hAnsi="Times New Roman"/>
          <w:sz w:val="23"/>
          <w:szCs w:val="23"/>
        </w:rPr>
      </w:pPr>
      <w:r>
        <w:rPr>
          <w:rFonts w:ascii="Times New Roman" w:hAnsi="Times New Roman"/>
          <w:sz w:val="23"/>
          <w:szCs w:val="23"/>
        </w:rPr>
        <w:t>Smiltenes novada pašvaldības d</w:t>
      </w:r>
      <w:r w:rsidR="00D17303" w:rsidRPr="00197AD6">
        <w:rPr>
          <w:rFonts w:ascii="Times New Roman" w:hAnsi="Times New Roman"/>
          <w:sz w:val="23"/>
          <w:szCs w:val="23"/>
        </w:rPr>
        <w:t>ome izskata</w:t>
      </w:r>
      <w:r w:rsidR="00595C7C" w:rsidRPr="00197AD6">
        <w:rPr>
          <w:rFonts w:ascii="Times New Roman" w:hAnsi="Times New Roman"/>
          <w:sz w:val="23"/>
          <w:szCs w:val="23"/>
        </w:rPr>
        <w:t xml:space="preserve"> pašvaldības iestādes</w:t>
      </w:r>
      <w:r w:rsidR="00D17303" w:rsidRPr="00197AD6">
        <w:rPr>
          <w:rFonts w:ascii="Times New Roman" w:hAnsi="Times New Roman"/>
          <w:sz w:val="23"/>
          <w:szCs w:val="23"/>
        </w:rPr>
        <w:t xml:space="preserve"> “</w:t>
      </w:r>
      <w:r w:rsidR="00DC2267" w:rsidRPr="00197AD6">
        <w:rPr>
          <w:rFonts w:ascii="Times New Roman" w:hAnsi="Times New Roman"/>
          <w:sz w:val="23"/>
          <w:szCs w:val="23"/>
        </w:rPr>
        <w:t>Gatartas pansionāt</w:t>
      </w:r>
      <w:r w:rsidR="00595C7C" w:rsidRPr="00197AD6">
        <w:rPr>
          <w:rFonts w:ascii="Times New Roman" w:hAnsi="Times New Roman"/>
          <w:sz w:val="23"/>
          <w:szCs w:val="23"/>
        </w:rPr>
        <w:t>s</w:t>
      </w:r>
      <w:r w:rsidR="00D17303" w:rsidRPr="00197AD6">
        <w:rPr>
          <w:rFonts w:ascii="Times New Roman" w:hAnsi="Times New Roman"/>
          <w:sz w:val="23"/>
          <w:szCs w:val="23"/>
        </w:rPr>
        <w:t xml:space="preserve">” </w:t>
      </w:r>
      <w:r w:rsidR="00595C7C" w:rsidRPr="00197AD6">
        <w:rPr>
          <w:rFonts w:ascii="Times New Roman" w:hAnsi="Times New Roman"/>
          <w:sz w:val="23"/>
          <w:szCs w:val="23"/>
        </w:rPr>
        <w:t xml:space="preserve">un </w:t>
      </w:r>
      <w:r w:rsidR="00595C7C" w:rsidRPr="00595C7C">
        <w:rPr>
          <w:rFonts w:ascii="Times New Roman" w:hAnsi="Times New Roman"/>
          <w:sz w:val="23"/>
          <w:szCs w:val="23"/>
        </w:rPr>
        <w:t>Finanšu nodaļas sagatavotos maksas pakalpojumu aprēķinus pašvaldības iestādē “</w:t>
      </w:r>
      <w:r w:rsidR="00595C7C" w:rsidRPr="00197AD6">
        <w:rPr>
          <w:rFonts w:ascii="Times New Roman" w:hAnsi="Times New Roman"/>
          <w:sz w:val="23"/>
          <w:szCs w:val="23"/>
        </w:rPr>
        <w:t>Gatartas pansionāts</w:t>
      </w:r>
      <w:r w:rsidR="00595C7C" w:rsidRPr="00595C7C">
        <w:rPr>
          <w:rFonts w:ascii="Times New Roman" w:hAnsi="Times New Roman"/>
          <w:sz w:val="23"/>
          <w:szCs w:val="23"/>
        </w:rPr>
        <w:t>”</w:t>
      </w:r>
      <w:r w:rsidR="00595C7C" w:rsidRPr="00197AD6">
        <w:rPr>
          <w:rFonts w:ascii="Times New Roman" w:hAnsi="Times New Roman"/>
          <w:sz w:val="23"/>
          <w:szCs w:val="23"/>
        </w:rPr>
        <w:t xml:space="preserve"> (aprēķin</w:t>
      </w:r>
      <w:r w:rsidR="00794A2B">
        <w:rPr>
          <w:rFonts w:ascii="Times New Roman" w:hAnsi="Times New Roman"/>
          <w:sz w:val="23"/>
          <w:szCs w:val="23"/>
        </w:rPr>
        <w:t>s</w:t>
      </w:r>
      <w:r w:rsidR="00595C7C" w:rsidRPr="00197AD6">
        <w:rPr>
          <w:rFonts w:ascii="Times New Roman" w:hAnsi="Times New Roman"/>
          <w:sz w:val="23"/>
          <w:szCs w:val="23"/>
        </w:rPr>
        <w:t xml:space="preserve"> lēmuma pielikumā).</w:t>
      </w:r>
    </w:p>
    <w:p w14:paraId="495424C9" w14:textId="550B49D0" w:rsidR="00595C7C" w:rsidRPr="00595C7C" w:rsidRDefault="00595C7C" w:rsidP="00197AD6">
      <w:pPr>
        <w:spacing w:after="0"/>
        <w:ind w:firstLine="426"/>
        <w:jc w:val="both"/>
        <w:textAlignment w:val="auto"/>
        <w:rPr>
          <w:rFonts w:ascii="Times New Roman" w:hAnsi="Times New Roman"/>
          <w:sz w:val="23"/>
          <w:szCs w:val="23"/>
        </w:rPr>
      </w:pPr>
      <w:r w:rsidRPr="00595C7C">
        <w:rPr>
          <w:rFonts w:ascii="Times New Roman" w:hAnsi="Times New Roman"/>
          <w:sz w:val="23"/>
          <w:szCs w:val="23"/>
        </w:rPr>
        <w:t>Ministru kabineta</w:t>
      </w:r>
      <w:r w:rsidRPr="00197AD6">
        <w:rPr>
          <w:rFonts w:ascii="Times New Roman" w:hAnsi="Times New Roman"/>
          <w:sz w:val="23"/>
          <w:szCs w:val="23"/>
        </w:rPr>
        <w:t xml:space="preserve"> </w:t>
      </w:r>
      <w:r w:rsidRPr="00595C7C">
        <w:rPr>
          <w:rFonts w:ascii="Times New Roman" w:hAnsi="Times New Roman"/>
          <w:sz w:val="23"/>
          <w:szCs w:val="23"/>
        </w:rPr>
        <w:t>2003.gada 27.maij</w:t>
      </w:r>
      <w:r w:rsidRPr="00197AD6">
        <w:rPr>
          <w:rFonts w:ascii="Times New Roman" w:hAnsi="Times New Roman"/>
          <w:sz w:val="23"/>
          <w:szCs w:val="23"/>
        </w:rPr>
        <w:t>a</w:t>
      </w:r>
      <w:r w:rsidRPr="00595C7C">
        <w:rPr>
          <w:rFonts w:ascii="Times New Roman" w:hAnsi="Times New Roman"/>
          <w:sz w:val="23"/>
          <w:szCs w:val="23"/>
        </w:rPr>
        <w:t xml:space="preserve"> noteikumi Nr.275</w:t>
      </w:r>
      <w:r w:rsidR="002174E1">
        <w:rPr>
          <w:rFonts w:ascii="Times New Roman" w:hAnsi="Times New Roman"/>
          <w:sz w:val="23"/>
          <w:szCs w:val="23"/>
        </w:rPr>
        <w:t xml:space="preserve"> </w:t>
      </w:r>
      <w:r w:rsidRPr="00197AD6">
        <w:rPr>
          <w:rFonts w:ascii="Times New Roman" w:hAnsi="Times New Roman"/>
          <w:sz w:val="23"/>
          <w:szCs w:val="23"/>
        </w:rPr>
        <w:t>“</w:t>
      </w:r>
      <w:r w:rsidRPr="00595C7C">
        <w:rPr>
          <w:rFonts w:ascii="Times New Roman" w:hAnsi="Times New Roman"/>
          <w:sz w:val="23"/>
          <w:szCs w:val="23"/>
        </w:rPr>
        <w:t>Sociālās aprūpes un sociālās rehabilitācijas pakalpojumu samaksas kārtība un kārtība, kādā pakalpojuma izmaksas tiek segtas no pašvaldības budžeta</w:t>
      </w:r>
      <w:r w:rsidRPr="00197AD6">
        <w:rPr>
          <w:rFonts w:ascii="Times New Roman" w:hAnsi="Times New Roman"/>
          <w:sz w:val="23"/>
          <w:szCs w:val="23"/>
        </w:rPr>
        <w:t xml:space="preserve">” noteic </w:t>
      </w:r>
      <w:r w:rsidRPr="00595C7C">
        <w:rPr>
          <w:rFonts w:ascii="Times New Roman" w:hAnsi="Times New Roman"/>
          <w:sz w:val="23"/>
          <w:szCs w:val="23"/>
        </w:rPr>
        <w:t>kārtību, kādā klients, kurš saņem sociālās aprūpes vai sociālās rehabilitācijas pakalpojumu, maksā par pakalpojumu, un kārtību, kādā pakalpojuma izmaksas tiek segtas no pašvaldības budžeta, ja klients vai viņa apgādnieks nespēj samaksāt par pakalpojumu.</w:t>
      </w:r>
    </w:p>
    <w:p w14:paraId="5B9D4A47" w14:textId="142CD835" w:rsidR="00595C7C" w:rsidRPr="00D13306" w:rsidRDefault="00595C7C" w:rsidP="00D13306">
      <w:pPr>
        <w:autoSpaceDN/>
        <w:spacing w:after="0"/>
        <w:ind w:firstLine="426"/>
        <w:jc w:val="both"/>
        <w:textAlignment w:val="auto"/>
        <w:rPr>
          <w:rFonts w:ascii="Times New Roman" w:eastAsia="Times New Roman" w:hAnsi="Times New Roman"/>
          <w:sz w:val="23"/>
          <w:szCs w:val="23"/>
        </w:rPr>
      </w:pPr>
      <w:r w:rsidRPr="00595C7C">
        <w:rPr>
          <w:rFonts w:ascii="Times New Roman" w:eastAsia="Times New Roman" w:hAnsi="Times New Roman"/>
          <w:sz w:val="23"/>
          <w:szCs w:val="23"/>
        </w:rPr>
        <w:t>Ievērojot norādīto, Smiltenes novada pašvaldības domes Sociālo un veselības jautājumu pastāvīgās komitejas 2023. gada 14. novembra atzinumu (sēdes protokols Nr.1</w:t>
      </w:r>
      <w:r w:rsidR="00D13306">
        <w:rPr>
          <w:rFonts w:ascii="Times New Roman" w:eastAsia="Times New Roman" w:hAnsi="Times New Roman"/>
          <w:sz w:val="23"/>
          <w:szCs w:val="23"/>
        </w:rPr>
        <w:t>1</w:t>
      </w:r>
      <w:r w:rsidRPr="00595C7C">
        <w:rPr>
          <w:rFonts w:ascii="Times New Roman" w:eastAsia="Times New Roman" w:hAnsi="Times New Roman"/>
          <w:sz w:val="23"/>
          <w:szCs w:val="23"/>
        </w:rPr>
        <w:t xml:space="preserve">) un domes Finanšu un attīstības jautājumu pastāvīgās komitejas 2023.gada 16. novembra atzinumu </w:t>
      </w:r>
      <w:bookmarkStart w:id="0" w:name="_Hlk948928"/>
      <w:r w:rsidRPr="00595C7C">
        <w:rPr>
          <w:rFonts w:ascii="Times New Roman" w:eastAsia="Times New Roman" w:hAnsi="Times New Roman"/>
          <w:sz w:val="23"/>
          <w:szCs w:val="23"/>
        </w:rPr>
        <w:t>(protokols Nr.</w:t>
      </w:r>
      <w:r w:rsidR="00D13306">
        <w:rPr>
          <w:rFonts w:ascii="Times New Roman" w:eastAsia="Times New Roman" w:hAnsi="Times New Roman"/>
          <w:sz w:val="23"/>
          <w:szCs w:val="23"/>
        </w:rPr>
        <w:t>12</w:t>
      </w:r>
      <w:r w:rsidRPr="00595C7C">
        <w:rPr>
          <w:rFonts w:ascii="Times New Roman" w:eastAsia="Times New Roman" w:hAnsi="Times New Roman"/>
          <w:sz w:val="23"/>
          <w:szCs w:val="23"/>
        </w:rPr>
        <w:t>)</w:t>
      </w:r>
      <w:bookmarkEnd w:id="0"/>
      <w:r w:rsidRPr="00595C7C">
        <w:rPr>
          <w:rFonts w:ascii="Times New Roman" w:eastAsia="Times New Roman" w:hAnsi="Times New Roman"/>
          <w:sz w:val="23"/>
          <w:szCs w:val="23"/>
        </w:rPr>
        <w:t xml:space="preserve"> un pamatojoties uz Pašvaldību likuma 10.panta otrās daļas 2.punkta d) apakšpunktu, Sociālo pakalpojumu un sociālās palīdzības likuma </w:t>
      </w:r>
      <w:r w:rsidR="0070528B">
        <w:rPr>
          <w:rFonts w:ascii="Times New Roman" w:eastAsia="Times New Roman" w:hAnsi="Times New Roman"/>
          <w:sz w:val="23"/>
          <w:szCs w:val="23"/>
        </w:rPr>
        <w:t>8</w:t>
      </w:r>
      <w:r w:rsidRPr="00595C7C">
        <w:rPr>
          <w:rFonts w:ascii="Times New Roman" w:eastAsia="Times New Roman" w:hAnsi="Times New Roman"/>
          <w:sz w:val="23"/>
          <w:szCs w:val="23"/>
        </w:rPr>
        <w:t>.panta ceturto daļu, Ministru kabineta</w:t>
      </w:r>
      <w:r w:rsidRPr="00197AD6">
        <w:rPr>
          <w:rFonts w:ascii="Times New Roman" w:eastAsia="Times New Roman" w:hAnsi="Times New Roman"/>
          <w:sz w:val="23"/>
          <w:szCs w:val="23"/>
        </w:rPr>
        <w:t xml:space="preserve"> </w:t>
      </w:r>
      <w:r w:rsidRPr="00595C7C">
        <w:rPr>
          <w:rFonts w:ascii="Times New Roman" w:eastAsia="Times New Roman" w:hAnsi="Times New Roman"/>
          <w:sz w:val="23"/>
          <w:szCs w:val="23"/>
        </w:rPr>
        <w:t>2003.gada 27.maij</w:t>
      </w:r>
      <w:r w:rsidRPr="00197AD6">
        <w:rPr>
          <w:rFonts w:ascii="Times New Roman" w:eastAsia="Times New Roman" w:hAnsi="Times New Roman"/>
          <w:sz w:val="23"/>
          <w:szCs w:val="23"/>
        </w:rPr>
        <w:t>a</w:t>
      </w:r>
      <w:r w:rsidRPr="00595C7C">
        <w:rPr>
          <w:rFonts w:ascii="Times New Roman" w:eastAsia="Times New Roman" w:hAnsi="Times New Roman"/>
          <w:sz w:val="23"/>
          <w:szCs w:val="23"/>
        </w:rPr>
        <w:t xml:space="preserve"> noteikumi Nr.275</w:t>
      </w:r>
      <w:r w:rsidR="00197AD6">
        <w:rPr>
          <w:rFonts w:ascii="Times New Roman" w:eastAsia="Times New Roman" w:hAnsi="Times New Roman"/>
          <w:sz w:val="23"/>
          <w:szCs w:val="23"/>
        </w:rPr>
        <w:t xml:space="preserve"> </w:t>
      </w:r>
      <w:r w:rsidRPr="00197AD6">
        <w:rPr>
          <w:rFonts w:ascii="Times New Roman" w:eastAsia="Times New Roman" w:hAnsi="Times New Roman"/>
          <w:sz w:val="23"/>
          <w:szCs w:val="23"/>
        </w:rPr>
        <w:t>“</w:t>
      </w:r>
      <w:r w:rsidRPr="00595C7C">
        <w:rPr>
          <w:rFonts w:ascii="Times New Roman" w:eastAsia="Times New Roman" w:hAnsi="Times New Roman"/>
          <w:sz w:val="23"/>
          <w:szCs w:val="23"/>
        </w:rPr>
        <w:t>Sociālās aprūpes un sociālās rehabilitācijas pakalpojumu samaksas kārtība un kārtība, kādā pakalpojuma izmaksas tiek segtas no pašvaldības budžeta</w:t>
      </w:r>
      <w:r w:rsidRPr="00197AD6">
        <w:rPr>
          <w:rFonts w:ascii="Times New Roman" w:eastAsia="Times New Roman" w:hAnsi="Times New Roman"/>
          <w:sz w:val="23"/>
          <w:szCs w:val="23"/>
        </w:rPr>
        <w:t>” 1.,6. punktu</w:t>
      </w:r>
      <w:r w:rsidRPr="00595C7C">
        <w:rPr>
          <w:rFonts w:ascii="Times New Roman" w:eastAsia="Times New Roman" w:hAnsi="Times New Roman"/>
          <w:sz w:val="23"/>
          <w:szCs w:val="23"/>
        </w:rPr>
        <w:t xml:space="preserve"> un Smiltenes novada domes 2015.gada 31. marta Noteikumu Nr.6/15 „Metodika un kārtība maksas pakalpojumu izcenojumu noteikšanai un apstiprināšanai Smiltenes novada pašvaldības institūcijām” 1., 8. punktu,</w:t>
      </w:r>
      <w:r w:rsidR="00D13306">
        <w:rPr>
          <w:rFonts w:ascii="Times New Roman" w:eastAsia="Times New Roman" w:hAnsi="Times New Roman"/>
          <w:sz w:val="23"/>
          <w:szCs w:val="23"/>
        </w:rPr>
        <w:t xml:space="preserve"> </w:t>
      </w:r>
      <w:r w:rsidRPr="00595C7C">
        <w:rPr>
          <w:rFonts w:ascii="Times New Roman" w:eastAsia="Times New Roman" w:hAnsi="Times New Roman"/>
          <w:sz w:val="23"/>
          <w:szCs w:val="23"/>
          <w:lang w:eastAsia="ar-SA"/>
        </w:rPr>
        <w:t xml:space="preserve">atklāti </w:t>
      </w:r>
      <w:r w:rsidRPr="00595C7C">
        <w:rPr>
          <w:rFonts w:ascii="Times New Roman" w:eastAsia="Times New Roman" w:hAnsi="Times New Roman"/>
          <w:sz w:val="23"/>
          <w:szCs w:val="23"/>
        </w:rPr>
        <w:t xml:space="preserve">balsojot </w:t>
      </w:r>
      <w:r w:rsidR="00D13306" w:rsidRPr="00103ED7">
        <w:rPr>
          <w:rFonts w:ascii="Times New Roman" w:hAnsi="Times New Roman"/>
          <w:noProof/>
          <w:sz w:val="24"/>
          <w:szCs w:val="24"/>
        </w:rPr>
        <w:t>ar 11 balsīm "Par" (Ainārs Mežulis, Andris Abrāmovs, Astrīda Harju, Edgars Avotiņš, Elgars Felcis, Gita Mūrniece, Iluta Apine, Inga Ērgle, Jānis Āboliņš, Otārs Putrālis, Toms Markss), "Pret" – nav, "Atturas" – nav,</w:t>
      </w:r>
    </w:p>
    <w:p w14:paraId="3C3774C3" w14:textId="77777777" w:rsidR="00595C7C" w:rsidRPr="00595C7C" w:rsidRDefault="00595C7C" w:rsidP="00D13306">
      <w:pPr>
        <w:autoSpaceDN/>
        <w:spacing w:after="0"/>
        <w:ind w:firstLine="426"/>
        <w:textAlignment w:val="auto"/>
        <w:rPr>
          <w:rFonts w:ascii="Times New Roman" w:eastAsia="Times New Roman" w:hAnsi="Times New Roman"/>
          <w:sz w:val="23"/>
          <w:szCs w:val="23"/>
          <w:lang w:eastAsia="ar-SA"/>
        </w:rPr>
      </w:pPr>
      <w:r w:rsidRPr="00595C7C">
        <w:rPr>
          <w:rFonts w:ascii="Times New Roman" w:eastAsia="Times New Roman" w:hAnsi="Times New Roman"/>
          <w:sz w:val="23"/>
          <w:szCs w:val="23"/>
          <w:lang w:eastAsia="ar-SA"/>
        </w:rPr>
        <w:t>Smiltenes novada pašvaldības dome</w:t>
      </w:r>
    </w:p>
    <w:p w14:paraId="3687370E" w14:textId="77777777" w:rsidR="00595C7C" w:rsidRPr="00595C7C" w:rsidRDefault="00595C7C" w:rsidP="00197AD6">
      <w:pPr>
        <w:autoSpaceDN/>
        <w:spacing w:after="0"/>
        <w:jc w:val="both"/>
        <w:textAlignment w:val="auto"/>
        <w:rPr>
          <w:rFonts w:ascii="Times New Roman" w:eastAsia="Times New Roman" w:hAnsi="Times New Roman"/>
          <w:b/>
          <w:bCs/>
          <w:sz w:val="23"/>
          <w:szCs w:val="23"/>
          <w:lang w:eastAsia="ar-SA"/>
        </w:rPr>
      </w:pPr>
      <w:r w:rsidRPr="00595C7C">
        <w:rPr>
          <w:rFonts w:ascii="Times New Roman" w:eastAsia="Times New Roman" w:hAnsi="Times New Roman"/>
          <w:b/>
          <w:bCs/>
          <w:sz w:val="23"/>
          <w:szCs w:val="23"/>
          <w:lang w:eastAsia="ar-SA"/>
        </w:rPr>
        <w:t>NOLEMJ:</w:t>
      </w:r>
    </w:p>
    <w:p w14:paraId="27F7B280" w14:textId="3102E3AA" w:rsidR="00792E1E" w:rsidRPr="00197AD6" w:rsidRDefault="00D17303" w:rsidP="002174E1">
      <w:pPr>
        <w:pStyle w:val="Sarakstarindkopa"/>
        <w:numPr>
          <w:ilvl w:val="0"/>
          <w:numId w:val="2"/>
        </w:numPr>
        <w:spacing w:after="0"/>
        <w:ind w:left="567" w:hanging="425"/>
        <w:jc w:val="both"/>
        <w:textAlignment w:val="auto"/>
        <w:rPr>
          <w:sz w:val="23"/>
          <w:szCs w:val="23"/>
        </w:rPr>
      </w:pPr>
      <w:bookmarkStart w:id="1" w:name="_Hlk90032256"/>
      <w:r w:rsidRPr="00197AD6">
        <w:rPr>
          <w:rFonts w:ascii="Times New Roman" w:hAnsi="Times New Roman"/>
          <w:sz w:val="23"/>
          <w:szCs w:val="23"/>
        </w:rPr>
        <w:t xml:space="preserve">Apstiprināt </w:t>
      </w:r>
      <w:r w:rsidR="00595C7C" w:rsidRPr="00197AD6">
        <w:rPr>
          <w:rFonts w:ascii="Times New Roman" w:hAnsi="Times New Roman"/>
          <w:sz w:val="23"/>
          <w:szCs w:val="23"/>
        </w:rPr>
        <w:t>pašvaldības iestādes “Gatartas pansionāts”</w:t>
      </w:r>
      <w:r w:rsidR="00197AD6">
        <w:rPr>
          <w:rFonts w:ascii="Times New Roman" w:hAnsi="Times New Roman"/>
          <w:sz w:val="23"/>
          <w:szCs w:val="23"/>
        </w:rPr>
        <w:t xml:space="preserve">, reģistrācijas Nr. </w:t>
      </w:r>
      <w:r w:rsidR="00197AD6" w:rsidRPr="00197AD6">
        <w:rPr>
          <w:rFonts w:ascii="Times New Roman" w:hAnsi="Times New Roman"/>
          <w:sz w:val="23"/>
          <w:szCs w:val="23"/>
        </w:rPr>
        <w:t>90000083124</w:t>
      </w:r>
      <w:r w:rsidR="00197AD6">
        <w:rPr>
          <w:rFonts w:ascii="Times New Roman" w:hAnsi="Times New Roman"/>
          <w:sz w:val="23"/>
          <w:szCs w:val="23"/>
        </w:rPr>
        <w:t>,</w:t>
      </w:r>
      <w:r w:rsidR="00197AD6" w:rsidRPr="00197AD6">
        <w:rPr>
          <w:rFonts w:ascii="Times New Roman" w:hAnsi="Times New Roman"/>
          <w:sz w:val="23"/>
          <w:szCs w:val="23"/>
        </w:rPr>
        <w:t xml:space="preserve"> </w:t>
      </w:r>
      <w:r w:rsidRPr="00197AD6">
        <w:rPr>
          <w:rFonts w:ascii="Times New Roman" w:hAnsi="Times New Roman"/>
          <w:sz w:val="23"/>
          <w:szCs w:val="23"/>
        </w:rPr>
        <w:t xml:space="preserve">ilgstošas sociālās aprūpes un sociālās rehabilitācijas pakalpojuma maksu </w:t>
      </w:r>
      <w:r w:rsidRPr="00197AD6">
        <w:rPr>
          <w:rFonts w:ascii="Times New Roman" w:hAnsi="Times New Roman"/>
          <w:b/>
          <w:bCs/>
          <w:sz w:val="23"/>
          <w:szCs w:val="23"/>
        </w:rPr>
        <w:t>vienam klientam</w:t>
      </w:r>
      <w:r w:rsidRPr="00197AD6">
        <w:rPr>
          <w:rFonts w:ascii="Times New Roman" w:hAnsi="Times New Roman"/>
          <w:sz w:val="23"/>
          <w:szCs w:val="23"/>
        </w:rPr>
        <w:t xml:space="preserve"> </w:t>
      </w:r>
      <w:r w:rsidRPr="00197AD6">
        <w:rPr>
          <w:rFonts w:ascii="Times New Roman" w:hAnsi="Times New Roman"/>
          <w:b/>
          <w:bCs/>
          <w:sz w:val="23"/>
          <w:szCs w:val="23"/>
        </w:rPr>
        <w:t>mēnesī</w:t>
      </w:r>
      <w:r w:rsidRPr="00197AD6">
        <w:rPr>
          <w:rFonts w:ascii="Times New Roman" w:hAnsi="Times New Roman"/>
          <w:sz w:val="23"/>
          <w:szCs w:val="23"/>
        </w:rPr>
        <w:t xml:space="preserve"> </w:t>
      </w:r>
      <w:r w:rsidR="00FF3C1D" w:rsidRPr="00197AD6">
        <w:rPr>
          <w:rFonts w:ascii="Times New Roman" w:hAnsi="Times New Roman"/>
          <w:b/>
          <w:bCs/>
          <w:sz w:val="23"/>
          <w:szCs w:val="23"/>
        </w:rPr>
        <w:t>950</w:t>
      </w:r>
      <w:r w:rsidR="007A3DD2" w:rsidRPr="00197AD6">
        <w:rPr>
          <w:rFonts w:ascii="Times New Roman" w:hAnsi="Times New Roman"/>
          <w:b/>
          <w:bCs/>
          <w:sz w:val="23"/>
          <w:szCs w:val="23"/>
        </w:rPr>
        <w:t>,00</w:t>
      </w:r>
      <w:r w:rsidR="00197AD6">
        <w:rPr>
          <w:rFonts w:ascii="Times New Roman" w:hAnsi="Times New Roman"/>
          <w:b/>
          <w:bCs/>
          <w:sz w:val="23"/>
          <w:szCs w:val="23"/>
        </w:rPr>
        <w:t xml:space="preserve"> </w:t>
      </w:r>
      <w:r w:rsidR="00595C7C" w:rsidRPr="00197AD6">
        <w:rPr>
          <w:rFonts w:ascii="Times New Roman" w:hAnsi="Times New Roman"/>
          <w:b/>
          <w:bCs/>
          <w:sz w:val="23"/>
          <w:szCs w:val="23"/>
        </w:rPr>
        <w:t xml:space="preserve">EUR </w:t>
      </w:r>
      <w:r w:rsidRPr="00197AD6">
        <w:rPr>
          <w:rFonts w:ascii="Times New Roman" w:hAnsi="Times New Roman"/>
          <w:sz w:val="23"/>
          <w:szCs w:val="23"/>
        </w:rPr>
        <w:t>(</w:t>
      </w:r>
      <w:r w:rsidR="00FF3C1D" w:rsidRPr="00197AD6">
        <w:rPr>
          <w:rFonts w:ascii="Times New Roman" w:hAnsi="Times New Roman"/>
          <w:sz w:val="23"/>
          <w:szCs w:val="23"/>
        </w:rPr>
        <w:t>deviņi</w:t>
      </w:r>
      <w:r w:rsidR="00DC2267" w:rsidRPr="00197AD6">
        <w:rPr>
          <w:rFonts w:ascii="Times New Roman" w:hAnsi="Times New Roman"/>
          <w:sz w:val="23"/>
          <w:szCs w:val="23"/>
        </w:rPr>
        <w:t xml:space="preserve"> simti </w:t>
      </w:r>
      <w:r w:rsidR="00FF3C1D" w:rsidRPr="00197AD6">
        <w:rPr>
          <w:rFonts w:ascii="Times New Roman" w:hAnsi="Times New Roman"/>
          <w:sz w:val="23"/>
          <w:szCs w:val="23"/>
        </w:rPr>
        <w:t>piecdesmit</w:t>
      </w:r>
      <w:r w:rsidR="00DC2267" w:rsidRPr="00197AD6">
        <w:rPr>
          <w:rFonts w:ascii="Times New Roman" w:hAnsi="Times New Roman"/>
          <w:sz w:val="23"/>
          <w:szCs w:val="23"/>
        </w:rPr>
        <w:t xml:space="preserve"> </w:t>
      </w:r>
      <w:r w:rsidR="00DC2267" w:rsidRPr="00197AD6">
        <w:rPr>
          <w:rFonts w:ascii="Times New Roman" w:hAnsi="Times New Roman"/>
          <w:i/>
          <w:iCs/>
          <w:sz w:val="23"/>
          <w:szCs w:val="23"/>
        </w:rPr>
        <w:t>euro</w:t>
      </w:r>
      <w:r w:rsidR="007A3DD2" w:rsidRPr="00197AD6">
        <w:rPr>
          <w:rFonts w:ascii="Times New Roman" w:hAnsi="Times New Roman"/>
          <w:sz w:val="23"/>
          <w:szCs w:val="23"/>
        </w:rPr>
        <w:t xml:space="preserve"> 00 centi</w:t>
      </w:r>
      <w:r w:rsidRPr="00197AD6">
        <w:rPr>
          <w:rFonts w:ascii="Times New Roman" w:hAnsi="Times New Roman"/>
          <w:sz w:val="23"/>
          <w:szCs w:val="23"/>
        </w:rPr>
        <w:t>)</w:t>
      </w:r>
      <w:bookmarkStart w:id="2" w:name="_Hlk150768474"/>
      <w:r w:rsidRPr="00197AD6">
        <w:rPr>
          <w:rFonts w:ascii="Times New Roman" w:hAnsi="Times New Roman"/>
          <w:sz w:val="23"/>
          <w:szCs w:val="23"/>
        </w:rPr>
        <w:t>.</w:t>
      </w:r>
    </w:p>
    <w:bookmarkEnd w:id="1"/>
    <w:bookmarkEnd w:id="2"/>
    <w:p w14:paraId="42CAECF2" w14:textId="21658AF5" w:rsidR="002174E1" w:rsidRPr="00197AD6" w:rsidRDefault="00D17303" w:rsidP="002174E1">
      <w:pPr>
        <w:pStyle w:val="Sarakstarindkopa"/>
        <w:numPr>
          <w:ilvl w:val="0"/>
          <w:numId w:val="2"/>
        </w:numPr>
        <w:spacing w:after="0"/>
        <w:ind w:left="567" w:hanging="425"/>
        <w:jc w:val="both"/>
        <w:textAlignment w:val="auto"/>
        <w:rPr>
          <w:sz w:val="23"/>
          <w:szCs w:val="23"/>
        </w:rPr>
      </w:pPr>
      <w:r w:rsidRPr="00197AD6">
        <w:rPr>
          <w:rFonts w:ascii="Times New Roman" w:hAnsi="Times New Roman"/>
          <w:sz w:val="23"/>
          <w:szCs w:val="23"/>
        </w:rPr>
        <w:t>Apstiprināt</w:t>
      </w:r>
      <w:bookmarkStart w:id="3" w:name="_Hlk113540536"/>
      <w:r w:rsidR="00DC2267" w:rsidRPr="00197AD6">
        <w:rPr>
          <w:rFonts w:ascii="Times New Roman" w:hAnsi="Times New Roman"/>
          <w:sz w:val="23"/>
          <w:szCs w:val="23"/>
        </w:rPr>
        <w:t xml:space="preserve"> </w:t>
      </w:r>
      <w:r w:rsidRPr="00197AD6">
        <w:rPr>
          <w:rFonts w:ascii="Times New Roman" w:hAnsi="Times New Roman"/>
          <w:sz w:val="23"/>
          <w:szCs w:val="23"/>
        </w:rPr>
        <w:t>“</w:t>
      </w:r>
      <w:r w:rsidR="00DC2267" w:rsidRPr="00197AD6">
        <w:rPr>
          <w:rFonts w:ascii="Times New Roman" w:hAnsi="Times New Roman"/>
          <w:sz w:val="23"/>
          <w:szCs w:val="23"/>
        </w:rPr>
        <w:t>Gatartas pansionāts</w:t>
      </w:r>
      <w:r w:rsidRPr="00197AD6">
        <w:rPr>
          <w:rFonts w:ascii="Times New Roman" w:hAnsi="Times New Roman"/>
          <w:sz w:val="23"/>
          <w:szCs w:val="23"/>
        </w:rPr>
        <w:t xml:space="preserve">” ilgstošas sociālās aprūpes un sociālās rehabilitācijas pakalpojuma maksu </w:t>
      </w:r>
      <w:r w:rsidRPr="00197AD6">
        <w:rPr>
          <w:rFonts w:ascii="Times New Roman" w:hAnsi="Times New Roman"/>
          <w:b/>
          <w:bCs/>
          <w:sz w:val="23"/>
          <w:szCs w:val="23"/>
        </w:rPr>
        <w:t>vienam klientam</w:t>
      </w:r>
      <w:r w:rsidRPr="00197AD6">
        <w:rPr>
          <w:rFonts w:ascii="Times New Roman" w:hAnsi="Times New Roman"/>
          <w:sz w:val="23"/>
          <w:szCs w:val="23"/>
        </w:rPr>
        <w:t xml:space="preserve"> </w:t>
      </w:r>
      <w:r w:rsidRPr="00197AD6">
        <w:rPr>
          <w:rFonts w:ascii="Times New Roman" w:hAnsi="Times New Roman"/>
          <w:b/>
          <w:bCs/>
          <w:sz w:val="23"/>
          <w:szCs w:val="23"/>
        </w:rPr>
        <w:t>dienā</w:t>
      </w:r>
      <w:r w:rsidRPr="00197AD6">
        <w:rPr>
          <w:rFonts w:ascii="Times New Roman" w:hAnsi="Times New Roman"/>
          <w:sz w:val="23"/>
          <w:szCs w:val="23"/>
        </w:rPr>
        <w:t xml:space="preserve"> </w:t>
      </w:r>
      <w:bookmarkEnd w:id="3"/>
      <w:r w:rsidR="00FF3C1D" w:rsidRPr="00197AD6">
        <w:rPr>
          <w:rFonts w:ascii="Times New Roman" w:hAnsi="Times New Roman"/>
          <w:b/>
          <w:bCs/>
          <w:sz w:val="23"/>
          <w:szCs w:val="23"/>
        </w:rPr>
        <w:t>31</w:t>
      </w:r>
      <w:r w:rsidR="00197AD6">
        <w:rPr>
          <w:rFonts w:ascii="Times New Roman" w:hAnsi="Times New Roman"/>
          <w:b/>
          <w:bCs/>
          <w:sz w:val="23"/>
          <w:szCs w:val="23"/>
        </w:rPr>
        <w:t>,</w:t>
      </w:r>
      <w:r w:rsidR="00FF3C1D" w:rsidRPr="00197AD6">
        <w:rPr>
          <w:rFonts w:ascii="Times New Roman" w:hAnsi="Times New Roman"/>
          <w:b/>
          <w:bCs/>
          <w:sz w:val="23"/>
          <w:szCs w:val="23"/>
        </w:rPr>
        <w:t>22</w:t>
      </w:r>
      <w:r w:rsidR="007A3DD2" w:rsidRPr="00197AD6">
        <w:rPr>
          <w:rFonts w:ascii="Times New Roman" w:hAnsi="Times New Roman"/>
          <w:b/>
          <w:bCs/>
          <w:sz w:val="23"/>
          <w:szCs w:val="23"/>
        </w:rPr>
        <w:t xml:space="preserve"> </w:t>
      </w:r>
      <w:r w:rsidR="00595C7C" w:rsidRPr="00197AD6">
        <w:rPr>
          <w:rFonts w:ascii="Times New Roman" w:hAnsi="Times New Roman"/>
          <w:b/>
          <w:bCs/>
          <w:sz w:val="23"/>
          <w:szCs w:val="23"/>
        </w:rPr>
        <w:t>EUR</w:t>
      </w:r>
      <w:r w:rsidR="00595C7C" w:rsidRPr="00197AD6">
        <w:rPr>
          <w:rFonts w:ascii="Times New Roman" w:hAnsi="Times New Roman"/>
          <w:b/>
          <w:bCs/>
          <w:i/>
          <w:iCs/>
          <w:sz w:val="23"/>
          <w:szCs w:val="23"/>
        </w:rPr>
        <w:t xml:space="preserve"> </w:t>
      </w:r>
      <w:r w:rsidRPr="00197AD6">
        <w:rPr>
          <w:rFonts w:ascii="Times New Roman" w:hAnsi="Times New Roman"/>
          <w:sz w:val="23"/>
          <w:szCs w:val="23"/>
        </w:rPr>
        <w:t>(</w:t>
      </w:r>
      <w:r w:rsidR="00FF3C1D" w:rsidRPr="00197AD6">
        <w:rPr>
          <w:rFonts w:ascii="Times New Roman" w:hAnsi="Times New Roman"/>
          <w:sz w:val="23"/>
          <w:szCs w:val="23"/>
        </w:rPr>
        <w:t>trīsdesmit</w:t>
      </w:r>
      <w:r w:rsidR="00DC2267" w:rsidRPr="00197AD6">
        <w:rPr>
          <w:rFonts w:ascii="Times New Roman" w:hAnsi="Times New Roman"/>
          <w:sz w:val="23"/>
          <w:szCs w:val="23"/>
        </w:rPr>
        <w:t xml:space="preserve"> </w:t>
      </w:r>
      <w:r w:rsidR="00FF3C1D" w:rsidRPr="00197AD6">
        <w:rPr>
          <w:rFonts w:ascii="Times New Roman" w:hAnsi="Times New Roman"/>
          <w:sz w:val="23"/>
          <w:szCs w:val="23"/>
        </w:rPr>
        <w:t>viens</w:t>
      </w:r>
      <w:r w:rsidR="007A3DD2" w:rsidRPr="00197AD6">
        <w:rPr>
          <w:rFonts w:ascii="Times New Roman" w:hAnsi="Times New Roman"/>
          <w:sz w:val="23"/>
          <w:szCs w:val="23"/>
        </w:rPr>
        <w:t xml:space="preserve"> </w:t>
      </w:r>
      <w:r w:rsidR="007A3DD2" w:rsidRPr="00197AD6">
        <w:rPr>
          <w:rFonts w:ascii="Times New Roman" w:hAnsi="Times New Roman"/>
          <w:i/>
          <w:iCs/>
          <w:sz w:val="23"/>
          <w:szCs w:val="23"/>
        </w:rPr>
        <w:t>euro</w:t>
      </w:r>
      <w:r w:rsidR="007A3DD2" w:rsidRPr="00197AD6">
        <w:rPr>
          <w:rFonts w:ascii="Times New Roman" w:hAnsi="Times New Roman"/>
          <w:sz w:val="23"/>
          <w:szCs w:val="23"/>
        </w:rPr>
        <w:t xml:space="preserve"> </w:t>
      </w:r>
      <w:r w:rsidR="00FF3C1D" w:rsidRPr="00197AD6">
        <w:rPr>
          <w:rFonts w:ascii="Times New Roman" w:hAnsi="Times New Roman"/>
          <w:sz w:val="23"/>
          <w:szCs w:val="23"/>
        </w:rPr>
        <w:t>22</w:t>
      </w:r>
      <w:r w:rsidR="007A3DD2" w:rsidRPr="00197AD6">
        <w:rPr>
          <w:rFonts w:ascii="Times New Roman" w:hAnsi="Times New Roman"/>
          <w:sz w:val="23"/>
          <w:szCs w:val="23"/>
        </w:rPr>
        <w:t xml:space="preserve"> centi</w:t>
      </w:r>
      <w:r w:rsidRPr="00197AD6">
        <w:rPr>
          <w:rFonts w:ascii="Times New Roman" w:hAnsi="Times New Roman"/>
          <w:sz w:val="23"/>
          <w:szCs w:val="23"/>
        </w:rPr>
        <w:t>)</w:t>
      </w:r>
      <w:r w:rsidR="002174E1" w:rsidRPr="00197AD6">
        <w:rPr>
          <w:rFonts w:ascii="Times New Roman" w:hAnsi="Times New Roman"/>
          <w:sz w:val="23"/>
          <w:szCs w:val="23"/>
        </w:rPr>
        <w:t>.</w:t>
      </w:r>
    </w:p>
    <w:p w14:paraId="426A60F4" w14:textId="405F42C1" w:rsidR="00792E1E" w:rsidRPr="00197AD6" w:rsidRDefault="00595C7C" w:rsidP="002174E1">
      <w:pPr>
        <w:pStyle w:val="Sarakstarindkopa"/>
        <w:numPr>
          <w:ilvl w:val="0"/>
          <w:numId w:val="2"/>
        </w:numPr>
        <w:spacing w:after="0"/>
        <w:ind w:left="567" w:hanging="425"/>
        <w:jc w:val="both"/>
        <w:textAlignment w:val="auto"/>
        <w:rPr>
          <w:sz w:val="23"/>
          <w:szCs w:val="23"/>
        </w:rPr>
      </w:pPr>
      <w:r w:rsidRPr="00197AD6">
        <w:rPr>
          <w:rFonts w:ascii="Times New Roman" w:hAnsi="Times New Roman"/>
          <w:sz w:val="23"/>
          <w:szCs w:val="23"/>
        </w:rPr>
        <w:t xml:space="preserve">Lēmuma 1. un 2. punktā apstiprinātās </w:t>
      </w:r>
      <w:r w:rsidR="00D17303" w:rsidRPr="00197AD6">
        <w:rPr>
          <w:rFonts w:ascii="Times New Roman" w:hAnsi="Times New Roman"/>
          <w:sz w:val="23"/>
          <w:szCs w:val="23"/>
        </w:rPr>
        <w:t>pakalpojum</w:t>
      </w:r>
      <w:r w:rsidRPr="00197AD6">
        <w:rPr>
          <w:rFonts w:ascii="Times New Roman" w:hAnsi="Times New Roman"/>
          <w:sz w:val="23"/>
          <w:szCs w:val="23"/>
        </w:rPr>
        <w:t>u</w:t>
      </w:r>
      <w:r w:rsidR="00D17303" w:rsidRPr="00197AD6">
        <w:rPr>
          <w:rFonts w:ascii="Times New Roman" w:hAnsi="Times New Roman"/>
          <w:sz w:val="23"/>
          <w:szCs w:val="23"/>
        </w:rPr>
        <w:t xml:space="preserve"> maksas piemērot ar 202</w:t>
      </w:r>
      <w:r w:rsidR="00FF3C1D" w:rsidRPr="00197AD6">
        <w:rPr>
          <w:rFonts w:ascii="Times New Roman" w:hAnsi="Times New Roman"/>
          <w:sz w:val="23"/>
          <w:szCs w:val="23"/>
        </w:rPr>
        <w:t>4</w:t>
      </w:r>
      <w:r w:rsidR="00D17303" w:rsidRPr="00197AD6">
        <w:rPr>
          <w:rFonts w:ascii="Times New Roman" w:hAnsi="Times New Roman"/>
          <w:sz w:val="23"/>
          <w:szCs w:val="23"/>
        </w:rPr>
        <w:t>.gada 1.janvāri.</w:t>
      </w:r>
    </w:p>
    <w:p w14:paraId="06164996" w14:textId="49DFC306" w:rsidR="00792E1E" w:rsidRPr="002174E1" w:rsidRDefault="00D17303" w:rsidP="002174E1">
      <w:pPr>
        <w:pStyle w:val="Sarakstarindkopa"/>
        <w:numPr>
          <w:ilvl w:val="0"/>
          <w:numId w:val="2"/>
        </w:numPr>
        <w:spacing w:after="0"/>
        <w:ind w:left="567" w:hanging="425"/>
        <w:jc w:val="both"/>
        <w:textAlignment w:val="auto"/>
        <w:rPr>
          <w:sz w:val="23"/>
          <w:szCs w:val="23"/>
        </w:rPr>
      </w:pPr>
      <w:bookmarkStart w:id="4" w:name="_Hlk113545754"/>
      <w:r w:rsidRPr="00197AD6">
        <w:rPr>
          <w:rFonts w:ascii="Times New Roman" w:hAnsi="Times New Roman"/>
          <w:sz w:val="23"/>
          <w:szCs w:val="23"/>
        </w:rPr>
        <w:t xml:space="preserve">Ar </w:t>
      </w:r>
      <w:r w:rsidR="00DB64E4" w:rsidRPr="00197AD6">
        <w:rPr>
          <w:rFonts w:ascii="Times New Roman" w:hAnsi="Times New Roman"/>
          <w:sz w:val="23"/>
          <w:szCs w:val="23"/>
        </w:rPr>
        <w:t xml:space="preserve">2024. gada 1. janvāri </w:t>
      </w:r>
      <w:r w:rsidRPr="00197AD6">
        <w:rPr>
          <w:rFonts w:ascii="Times New Roman" w:hAnsi="Times New Roman"/>
          <w:sz w:val="23"/>
          <w:szCs w:val="23"/>
        </w:rPr>
        <w:t>spēku</w:t>
      </w:r>
      <w:r w:rsidR="00194286" w:rsidRPr="00197AD6">
        <w:rPr>
          <w:rFonts w:ascii="Times New Roman" w:hAnsi="Times New Roman"/>
          <w:sz w:val="23"/>
          <w:szCs w:val="23"/>
        </w:rPr>
        <w:t xml:space="preserve"> zaudē</w:t>
      </w:r>
      <w:r w:rsidRPr="00197AD6">
        <w:rPr>
          <w:rFonts w:ascii="Times New Roman" w:hAnsi="Times New Roman"/>
          <w:sz w:val="23"/>
          <w:szCs w:val="23"/>
        </w:rPr>
        <w:t xml:space="preserve"> Smiltenes novada pašvaldības domes 2021.gada 29.decembra lēmums Nr.39</w:t>
      </w:r>
      <w:r w:rsidR="00DC2267" w:rsidRPr="00197AD6">
        <w:rPr>
          <w:rFonts w:ascii="Times New Roman" w:hAnsi="Times New Roman"/>
          <w:sz w:val="23"/>
          <w:szCs w:val="23"/>
        </w:rPr>
        <w:t>8</w:t>
      </w:r>
      <w:r w:rsidRPr="00197AD6">
        <w:rPr>
          <w:rFonts w:ascii="Times New Roman" w:hAnsi="Times New Roman"/>
          <w:sz w:val="23"/>
          <w:szCs w:val="23"/>
        </w:rPr>
        <w:t xml:space="preserve"> “</w:t>
      </w:r>
      <w:r w:rsidR="00197AD6" w:rsidRPr="00197AD6">
        <w:rPr>
          <w:rFonts w:ascii="Times New Roman" w:hAnsi="Times New Roman"/>
          <w:sz w:val="23"/>
          <w:szCs w:val="23"/>
        </w:rPr>
        <w:t>Par ilgstošas sociālās aprūpes un sociālās rehabilitācijas pakalpojuma maksas noteikšanu pašvaldības iestādē “Gatartas pansionāts”</w:t>
      </w:r>
      <w:r w:rsidR="00DC2267" w:rsidRPr="00197AD6">
        <w:rPr>
          <w:rFonts w:ascii="Times New Roman" w:hAnsi="Times New Roman"/>
          <w:sz w:val="23"/>
          <w:szCs w:val="23"/>
        </w:rPr>
        <w:t>”</w:t>
      </w:r>
      <w:r w:rsidR="00197AD6" w:rsidRPr="00197AD6">
        <w:rPr>
          <w:rFonts w:ascii="Times New Roman" w:hAnsi="Times New Roman"/>
          <w:sz w:val="23"/>
          <w:szCs w:val="23"/>
        </w:rPr>
        <w:t xml:space="preserve"> (protokols Nr.16, 34.§)</w:t>
      </w:r>
      <w:r w:rsidR="00DC2267" w:rsidRPr="00197AD6">
        <w:rPr>
          <w:rFonts w:ascii="Times New Roman" w:hAnsi="Times New Roman"/>
          <w:sz w:val="23"/>
          <w:szCs w:val="23"/>
        </w:rPr>
        <w:t>.</w:t>
      </w:r>
    </w:p>
    <w:p w14:paraId="6586D2BE" w14:textId="5BFE0E50" w:rsidR="002174E1" w:rsidRDefault="002174E1" w:rsidP="002174E1">
      <w:pPr>
        <w:numPr>
          <w:ilvl w:val="0"/>
          <w:numId w:val="2"/>
        </w:numPr>
        <w:autoSpaceDN/>
        <w:spacing w:after="0"/>
        <w:ind w:left="567" w:hanging="425"/>
        <w:contextualSpacing/>
        <w:jc w:val="both"/>
        <w:textAlignment w:val="auto"/>
        <w:rPr>
          <w:rFonts w:ascii="Times New Roman" w:eastAsia="Times New Roman" w:hAnsi="Times New Roman"/>
          <w:sz w:val="23"/>
          <w:szCs w:val="23"/>
        </w:rPr>
      </w:pPr>
      <w:r w:rsidRPr="00197AD6">
        <w:rPr>
          <w:rFonts w:ascii="Times New Roman" w:eastAsia="Times New Roman" w:hAnsi="Times New Roman"/>
          <w:sz w:val="23"/>
          <w:szCs w:val="23"/>
        </w:rPr>
        <w:t>Par lēmuma izpildi atbild pašvaldības iestādes “Gatartas pansionāts” vadītājs Aivars Damroze.</w:t>
      </w:r>
    </w:p>
    <w:p w14:paraId="3C780A0D" w14:textId="5ED4E73C" w:rsidR="00DD2213" w:rsidRPr="00197AD6" w:rsidRDefault="00DD2213" w:rsidP="002174E1">
      <w:pPr>
        <w:numPr>
          <w:ilvl w:val="0"/>
          <w:numId w:val="2"/>
        </w:numPr>
        <w:autoSpaceDN/>
        <w:spacing w:after="0"/>
        <w:ind w:left="567" w:hanging="425"/>
        <w:contextualSpacing/>
        <w:jc w:val="both"/>
        <w:textAlignment w:val="auto"/>
        <w:rPr>
          <w:rFonts w:ascii="Times New Roman" w:eastAsia="Times New Roman" w:hAnsi="Times New Roman"/>
          <w:sz w:val="23"/>
          <w:szCs w:val="23"/>
        </w:rPr>
      </w:pPr>
      <w:r>
        <w:rPr>
          <w:rFonts w:ascii="Times New Roman" w:eastAsia="Times New Roman" w:hAnsi="Times New Roman"/>
          <w:sz w:val="23"/>
          <w:szCs w:val="23"/>
        </w:rPr>
        <w:t>Lēmuma izpildi kontrolēt Smiltenes novada pašvaldības Finanšu nodaļai.</w:t>
      </w:r>
    </w:p>
    <w:p w14:paraId="2849A94E" w14:textId="77777777" w:rsidR="002174E1" w:rsidRPr="00197AD6" w:rsidRDefault="002174E1" w:rsidP="002174E1">
      <w:pPr>
        <w:pStyle w:val="Sarakstarindkopa"/>
        <w:spacing w:after="0"/>
        <w:ind w:left="567"/>
        <w:jc w:val="both"/>
        <w:textAlignment w:val="auto"/>
        <w:rPr>
          <w:sz w:val="23"/>
          <w:szCs w:val="23"/>
        </w:rPr>
      </w:pPr>
    </w:p>
    <w:bookmarkEnd w:id="4"/>
    <w:p w14:paraId="5E9A0591" w14:textId="689A8230" w:rsidR="00792E1E" w:rsidRPr="00197AD6" w:rsidRDefault="00D17303" w:rsidP="00197AD6">
      <w:pPr>
        <w:rPr>
          <w:sz w:val="23"/>
          <w:szCs w:val="23"/>
        </w:rPr>
      </w:pPr>
      <w:r w:rsidRPr="00197AD6">
        <w:rPr>
          <w:rFonts w:ascii="Times New Roman" w:hAnsi="Times New Roman"/>
          <w:sz w:val="23"/>
          <w:szCs w:val="23"/>
        </w:rPr>
        <w:t>Domes priekšsēdētājs                                                                   E. Avotiņš</w:t>
      </w:r>
    </w:p>
    <w:sectPr w:rsidR="00792E1E" w:rsidRPr="00197AD6" w:rsidSect="00DB64E4">
      <w:pgSz w:w="11906" w:h="16838"/>
      <w:pgMar w:top="680" w:right="680" w:bottom="68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2153" w14:textId="77777777" w:rsidR="005B249C" w:rsidRDefault="005B249C">
      <w:pPr>
        <w:spacing w:after="0"/>
      </w:pPr>
      <w:r>
        <w:separator/>
      </w:r>
    </w:p>
  </w:endnote>
  <w:endnote w:type="continuationSeparator" w:id="0">
    <w:p w14:paraId="3D29B7D2" w14:textId="77777777" w:rsidR="005B249C" w:rsidRDefault="005B2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F3B0" w14:textId="77777777" w:rsidR="005B249C" w:rsidRDefault="005B249C">
      <w:pPr>
        <w:spacing w:after="0"/>
      </w:pPr>
      <w:r>
        <w:rPr>
          <w:color w:val="000000"/>
        </w:rPr>
        <w:separator/>
      </w:r>
    </w:p>
  </w:footnote>
  <w:footnote w:type="continuationSeparator" w:id="0">
    <w:p w14:paraId="64D0B1EE" w14:textId="77777777" w:rsidR="005B249C" w:rsidRDefault="005B24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11A5"/>
    <w:multiLevelType w:val="multilevel"/>
    <w:tmpl w:val="5B2ACAC8"/>
    <w:lvl w:ilvl="0">
      <w:start w:val="1"/>
      <w:numFmt w:val="decimal"/>
      <w:lvlText w:val="%1."/>
      <w:lvlJc w:val="left"/>
      <w:pPr>
        <w:ind w:left="1288" w:hanging="360"/>
      </w:pPr>
      <w:rPr>
        <w:rFonts w:ascii="Times New Roman" w:eastAsia="Calibri" w:hAnsi="Times New Roman" w:cs="Times New Roman"/>
        <w:b w:val="0"/>
        <w:bCs/>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37ED4D84"/>
    <w:multiLevelType w:val="hybridMultilevel"/>
    <w:tmpl w:val="3C3C42DC"/>
    <w:lvl w:ilvl="0" w:tplc="C1A69EA4">
      <w:start w:val="1"/>
      <w:numFmt w:val="decimal"/>
      <w:lvlText w:val="%1."/>
      <w:lvlJc w:val="left"/>
      <w:pPr>
        <w:ind w:left="927" w:hanging="360"/>
      </w:pPr>
      <w:rPr>
        <w:rFonts w:hint="default"/>
      </w:rPr>
    </w:lvl>
    <w:lvl w:ilvl="1" w:tplc="81B0E696" w:tentative="1">
      <w:start w:val="1"/>
      <w:numFmt w:val="lowerLetter"/>
      <w:lvlText w:val="%2."/>
      <w:lvlJc w:val="left"/>
      <w:pPr>
        <w:ind w:left="1647" w:hanging="360"/>
      </w:pPr>
    </w:lvl>
    <w:lvl w:ilvl="2" w:tplc="BA8AB7BC" w:tentative="1">
      <w:start w:val="1"/>
      <w:numFmt w:val="lowerRoman"/>
      <w:lvlText w:val="%3."/>
      <w:lvlJc w:val="right"/>
      <w:pPr>
        <w:ind w:left="2367" w:hanging="180"/>
      </w:pPr>
    </w:lvl>
    <w:lvl w:ilvl="3" w:tplc="44E8D7C6" w:tentative="1">
      <w:start w:val="1"/>
      <w:numFmt w:val="decimal"/>
      <w:lvlText w:val="%4."/>
      <w:lvlJc w:val="left"/>
      <w:pPr>
        <w:ind w:left="3087" w:hanging="360"/>
      </w:pPr>
    </w:lvl>
    <w:lvl w:ilvl="4" w:tplc="775EEA06" w:tentative="1">
      <w:start w:val="1"/>
      <w:numFmt w:val="lowerLetter"/>
      <w:lvlText w:val="%5."/>
      <w:lvlJc w:val="left"/>
      <w:pPr>
        <w:ind w:left="3807" w:hanging="360"/>
      </w:pPr>
    </w:lvl>
    <w:lvl w:ilvl="5" w:tplc="8A149EA4" w:tentative="1">
      <w:start w:val="1"/>
      <w:numFmt w:val="lowerRoman"/>
      <w:lvlText w:val="%6."/>
      <w:lvlJc w:val="right"/>
      <w:pPr>
        <w:ind w:left="4527" w:hanging="180"/>
      </w:pPr>
    </w:lvl>
    <w:lvl w:ilvl="6" w:tplc="710420AA" w:tentative="1">
      <w:start w:val="1"/>
      <w:numFmt w:val="decimal"/>
      <w:lvlText w:val="%7."/>
      <w:lvlJc w:val="left"/>
      <w:pPr>
        <w:ind w:left="5247" w:hanging="360"/>
      </w:pPr>
    </w:lvl>
    <w:lvl w:ilvl="7" w:tplc="5FBAD468" w:tentative="1">
      <w:start w:val="1"/>
      <w:numFmt w:val="lowerLetter"/>
      <w:lvlText w:val="%8."/>
      <w:lvlJc w:val="left"/>
      <w:pPr>
        <w:ind w:left="5967" w:hanging="360"/>
      </w:pPr>
    </w:lvl>
    <w:lvl w:ilvl="8" w:tplc="27ECCC0A" w:tentative="1">
      <w:start w:val="1"/>
      <w:numFmt w:val="lowerRoman"/>
      <w:lvlText w:val="%9."/>
      <w:lvlJc w:val="right"/>
      <w:pPr>
        <w:ind w:left="6687" w:hanging="180"/>
      </w:pPr>
    </w:lvl>
  </w:abstractNum>
  <w:abstractNum w:abstractNumId="2" w15:restartNumberingAfterBreak="0">
    <w:nsid w:val="6B2F267B"/>
    <w:multiLevelType w:val="multilevel"/>
    <w:tmpl w:val="D19A893A"/>
    <w:lvl w:ilvl="0">
      <w:start w:val="1"/>
      <w:numFmt w:val="decimal"/>
      <w:lvlText w:val="%1."/>
      <w:lvlJc w:val="left"/>
      <w:pPr>
        <w:ind w:left="1002" w:hanging="360"/>
      </w:pPr>
      <w:rPr>
        <w:b w:val="0"/>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3" w15:restartNumberingAfterBreak="0">
    <w:nsid w:val="6BFB4127"/>
    <w:multiLevelType w:val="multilevel"/>
    <w:tmpl w:val="5B2ACAC8"/>
    <w:lvl w:ilvl="0">
      <w:start w:val="1"/>
      <w:numFmt w:val="decimal"/>
      <w:lvlText w:val="%1."/>
      <w:lvlJc w:val="left"/>
      <w:pPr>
        <w:ind w:left="1288" w:hanging="360"/>
      </w:pPr>
      <w:rPr>
        <w:rFonts w:ascii="Times New Roman" w:eastAsia="Calibri" w:hAnsi="Times New Roman" w:cs="Times New Roman"/>
        <w:b w:val="0"/>
        <w:bCs/>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16cid:durableId="765155334">
    <w:abstractNumId w:val="2"/>
  </w:num>
  <w:num w:numId="2" w16cid:durableId="688602586">
    <w:abstractNumId w:val="3"/>
  </w:num>
  <w:num w:numId="3" w16cid:durableId="1206717688">
    <w:abstractNumId w:val="1"/>
  </w:num>
  <w:num w:numId="4" w16cid:durableId="54121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1E"/>
    <w:rsid w:val="00136244"/>
    <w:rsid w:val="00141B7D"/>
    <w:rsid w:val="00174779"/>
    <w:rsid w:val="00194286"/>
    <w:rsid w:val="00197AD6"/>
    <w:rsid w:val="00212AFB"/>
    <w:rsid w:val="002174E1"/>
    <w:rsid w:val="002D1036"/>
    <w:rsid w:val="00595C7C"/>
    <w:rsid w:val="005B249C"/>
    <w:rsid w:val="00667AEE"/>
    <w:rsid w:val="0070528B"/>
    <w:rsid w:val="00792E1E"/>
    <w:rsid w:val="00794A2B"/>
    <w:rsid w:val="007A3DD2"/>
    <w:rsid w:val="007F1A24"/>
    <w:rsid w:val="0090154E"/>
    <w:rsid w:val="009108FA"/>
    <w:rsid w:val="009B30AA"/>
    <w:rsid w:val="00A10E5C"/>
    <w:rsid w:val="00A81C54"/>
    <w:rsid w:val="00D13306"/>
    <w:rsid w:val="00D17303"/>
    <w:rsid w:val="00DB64E4"/>
    <w:rsid w:val="00DC2267"/>
    <w:rsid w:val="00DD2213"/>
    <w:rsid w:val="00FF3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7AB8"/>
  <w15:docId w15:val="{674B53D8-6395-4B08-855C-79D4C1C6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autoSpaceDN w:val="0"/>
      <w:spacing w:after="160"/>
      <w:textAlignment w:val="baseline"/>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spacing w:after="0"/>
    </w:pPr>
  </w:style>
  <w:style w:type="character" w:customStyle="1" w:styleId="GalveneRakstz">
    <w:name w:val="Galvene Rakstz."/>
    <w:rPr>
      <w:rFonts w:ascii="Calibri" w:eastAsia="Calibri" w:hAnsi="Calibri" w:cs="Times New Roman"/>
    </w:rPr>
  </w:style>
  <w:style w:type="paragraph" w:styleId="Kjene">
    <w:name w:val="footer"/>
    <w:basedOn w:val="Parasts"/>
    <w:pPr>
      <w:tabs>
        <w:tab w:val="center" w:pos="4153"/>
        <w:tab w:val="right" w:pos="8306"/>
      </w:tabs>
      <w:spacing w:after="0"/>
    </w:pPr>
  </w:style>
  <w:style w:type="character" w:customStyle="1" w:styleId="KjeneRakstz">
    <w:name w:val="Kājene Rakstz."/>
    <w:rPr>
      <w:rFonts w:ascii="Calibri" w:eastAsia="Calibri" w:hAnsi="Calibri" w:cs="Times New Roman"/>
    </w:rPr>
  </w:style>
  <w:style w:type="paragraph" w:styleId="Sarakstarindkopa">
    <w:name w:val="List Paragraph"/>
    <w:basedOn w:val="Parasts"/>
    <w:pPr>
      <w:ind w:left="720"/>
    </w:pPr>
  </w:style>
  <w:style w:type="character" w:styleId="Hipersaite">
    <w:name w:val="Hyperlink"/>
    <w:basedOn w:val="Noklusjumarindkopasfonts"/>
    <w:uiPriority w:val="99"/>
    <w:unhideWhenUsed/>
    <w:rsid w:val="00595C7C"/>
    <w:rPr>
      <w:color w:val="0563C1" w:themeColor="hyperlink"/>
      <w:u w:val="single"/>
    </w:rPr>
  </w:style>
  <w:style w:type="character" w:styleId="Neatrisintapieminana">
    <w:name w:val="Unresolved Mention"/>
    <w:basedOn w:val="Noklusjumarindkopasfonts"/>
    <w:uiPriority w:val="99"/>
    <w:semiHidden/>
    <w:unhideWhenUsed/>
    <w:rsid w:val="00595C7C"/>
    <w:rPr>
      <w:color w:val="605E5C"/>
      <w:shd w:val="clear" w:color="auto" w:fill="E1DFDD"/>
    </w:rPr>
  </w:style>
  <w:style w:type="paragraph" w:styleId="Bezatstarpm">
    <w:name w:val="No Spacing"/>
    <w:uiPriority w:val="1"/>
    <w:qFormat/>
    <w:rsid w:val="00197AD6"/>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237">
      <w:bodyDiv w:val="1"/>
      <w:marLeft w:val="0"/>
      <w:marRight w:val="0"/>
      <w:marTop w:val="0"/>
      <w:marBottom w:val="0"/>
      <w:divBdr>
        <w:top w:val="none" w:sz="0" w:space="0" w:color="auto"/>
        <w:left w:val="none" w:sz="0" w:space="0" w:color="auto"/>
        <w:bottom w:val="none" w:sz="0" w:space="0" w:color="auto"/>
        <w:right w:val="none" w:sz="0" w:space="0" w:color="auto"/>
      </w:divBdr>
      <w:divsChild>
        <w:div w:id="1451777161">
          <w:marLeft w:val="0"/>
          <w:marRight w:val="0"/>
          <w:marTop w:val="480"/>
          <w:marBottom w:val="240"/>
          <w:divBdr>
            <w:top w:val="none" w:sz="0" w:space="0" w:color="auto"/>
            <w:left w:val="none" w:sz="0" w:space="0" w:color="auto"/>
            <w:bottom w:val="none" w:sz="0" w:space="0" w:color="auto"/>
            <w:right w:val="none" w:sz="0" w:space="0" w:color="auto"/>
          </w:divBdr>
        </w:div>
        <w:div w:id="410086444">
          <w:marLeft w:val="0"/>
          <w:marRight w:val="0"/>
          <w:marTop w:val="0"/>
          <w:marBottom w:val="567"/>
          <w:divBdr>
            <w:top w:val="none" w:sz="0" w:space="0" w:color="auto"/>
            <w:left w:val="none" w:sz="0" w:space="0" w:color="auto"/>
            <w:bottom w:val="none" w:sz="0" w:space="0" w:color="auto"/>
            <w:right w:val="none" w:sz="0" w:space="0" w:color="auto"/>
          </w:divBdr>
        </w:div>
        <w:div w:id="177816497">
          <w:marLeft w:val="0"/>
          <w:marRight w:val="0"/>
          <w:marTop w:val="0"/>
          <w:marBottom w:val="567"/>
          <w:divBdr>
            <w:top w:val="none" w:sz="0" w:space="0" w:color="auto"/>
            <w:left w:val="none" w:sz="0" w:space="0" w:color="auto"/>
            <w:bottom w:val="none" w:sz="0" w:space="0" w:color="auto"/>
            <w:right w:val="none" w:sz="0" w:space="0" w:color="auto"/>
          </w:divBdr>
        </w:div>
        <w:div w:id="1850178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495</Words>
  <Characters>2827</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3316</CharactersWithSpaces>
  <SharedDoc>false</SharedDoc>
  <HLinks>
    <vt:vector size="6" baseType="variant">
      <vt:variant>
        <vt:i4>917538</vt:i4>
      </vt:variant>
      <vt:variant>
        <vt:i4>0</vt:i4>
      </vt:variant>
      <vt:variant>
        <vt:i4>0</vt:i4>
      </vt:variant>
      <vt:variant>
        <vt:i4>5</vt:i4>
      </vt:variant>
      <vt:variant>
        <vt:lpwstr>mailto:dome@smiltenesnovads.lv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Bruvere</dc:creator>
  <cp:keywords/>
  <dc:description/>
  <cp:lastModifiedBy>Dina Kaupe</cp:lastModifiedBy>
  <cp:revision>17</cp:revision>
  <dcterms:created xsi:type="dcterms:W3CDTF">2023-10-26T07:04:00Z</dcterms:created>
  <dcterms:modified xsi:type="dcterms:W3CDTF">2023-11-28T14:51:00Z</dcterms:modified>
</cp:coreProperties>
</file>